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6A1" w:rsidRPr="00A760EC" w:rsidRDefault="00D206A1" w:rsidP="009B5289">
      <w:pPr>
        <w:pStyle w:val="Standard"/>
        <w:spacing w:after="0" w:line="240" w:lineRule="auto"/>
        <w:ind w:left="425"/>
        <w:jc w:val="center"/>
        <w:rPr>
          <w:rFonts w:asciiTheme="majorBidi" w:hAnsiTheme="majorBidi" w:cstheme="majorBidi"/>
          <w:u w:val="single"/>
        </w:rPr>
      </w:pPr>
      <w:r w:rsidRPr="00A760EC">
        <w:rPr>
          <w:rFonts w:asciiTheme="majorBidi" w:eastAsia="Arial Unicode MS" w:hAnsiTheme="majorBidi" w:cstheme="majorBidi"/>
          <w:b/>
          <w:bCs/>
          <w:u w:val="single"/>
        </w:rPr>
        <w:t>Nauczyciele historii:</w:t>
      </w:r>
      <w:r w:rsidRPr="00A760EC">
        <w:rPr>
          <w:rFonts w:asciiTheme="majorBidi" w:hAnsiTheme="majorBidi" w:cstheme="majorBidi"/>
          <w:u w:val="single"/>
        </w:rPr>
        <w:t xml:space="preserve"> </w:t>
      </w:r>
      <w:r w:rsidRPr="00A760EC">
        <w:rPr>
          <w:rFonts w:asciiTheme="majorBidi" w:eastAsia="Arial Unicode MS" w:hAnsiTheme="majorBidi" w:cstheme="majorBidi"/>
          <w:b/>
          <w:bCs/>
          <w:i/>
          <w:iCs/>
        </w:rPr>
        <w:t>Robert Zarzycki</w:t>
      </w:r>
      <w:r w:rsidRPr="001B7ED6">
        <w:rPr>
          <w:rFonts w:asciiTheme="majorBidi" w:hAnsiTheme="majorBidi" w:cstheme="majorBidi"/>
          <w:i/>
          <w:iCs/>
        </w:rPr>
        <w:t xml:space="preserve">, </w:t>
      </w:r>
      <w:r w:rsidRPr="00A760EC">
        <w:rPr>
          <w:rFonts w:asciiTheme="majorBidi" w:eastAsia="Arial Unicode MS" w:hAnsiTheme="majorBidi" w:cstheme="majorBidi"/>
          <w:b/>
          <w:bCs/>
          <w:i/>
          <w:iCs/>
        </w:rPr>
        <w:t>Zbigniew Stebelsk</w:t>
      </w:r>
      <w:r w:rsidRPr="009D0B8C">
        <w:rPr>
          <w:rFonts w:asciiTheme="majorBidi" w:eastAsia="Arial Unicode MS" w:hAnsiTheme="majorBidi" w:cstheme="majorBidi"/>
          <w:b/>
          <w:bCs/>
        </w:rPr>
        <w:t>i</w:t>
      </w:r>
      <w:r w:rsidRPr="009D0B8C">
        <w:rPr>
          <w:rFonts w:asciiTheme="majorBidi" w:hAnsiTheme="majorBidi" w:cstheme="majorBidi"/>
        </w:rPr>
        <w:t>,</w:t>
      </w:r>
      <w:r w:rsidRPr="009D0B8C">
        <w:rPr>
          <w:rFonts w:asciiTheme="majorBidi" w:hAnsiTheme="majorBidi" w:cstheme="majorBidi"/>
          <w:i/>
          <w:iCs/>
        </w:rPr>
        <w:t xml:space="preserve"> </w:t>
      </w:r>
      <w:r w:rsidRPr="00A760EC">
        <w:rPr>
          <w:rFonts w:asciiTheme="majorBidi" w:eastAsia="Arial Unicode MS" w:hAnsiTheme="majorBidi" w:cstheme="majorBidi"/>
          <w:b/>
          <w:bCs/>
          <w:i/>
          <w:iCs/>
        </w:rPr>
        <w:t>Agnieszka Ławecka</w:t>
      </w:r>
      <w:r w:rsidRPr="009D0B8C">
        <w:rPr>
          <w:rFonts w:asciiTheme="majorBidi" w:hAnsiTheme="majorBidi" w:cstheme="majorBidi"/>
          <w:i/>
          <w:iCs/>
        </w:rPr>
        <w:t xml:space="preserve">, </w:t>
      </w:r>
      <w:r w:rsidRPr="00A760EC">
        <w:rPr>
          <w:rFonts w:asciiTheme="majorBidi" w:eastAsia="Arial Unicode MS" w:hAnsiTheme="majorBidi" w:cstheme="majorBidi"/>
          <w:b/>
          <w:bCs/>
          <w:i/>
          <w:iCs/>
        </w:rPr>
        <w:t xml:space="preserve">Katarzyna </w:t>
      </w:r>
      <w:proofErr w:type="spellStart"/>
      <w:r w:rsidRPr="00A760EC">
        <w:rPr>
          <w:rFonts w:asciiTheme="majorBidi" w:eastAsia="Arial Unicode MS" w:hAnsiTheme="majorBidi" w:cstheme="majorBidi"/>
          <w:b/>
          <w:bCs/>
          <w:i/>
          <w:iCs/>
        </w:rPr>
        <w:t>Faligowska-Śliwak</w:t>
      </w:r>
      <w:proofErr w:type="spellEnd"/>
      <w:r w:rsidRPr="00A760EC">
        <w:rPr>
          <w:rFonts w:asciiTheme="majorBidi" w:eastAsia="Arial Unicode MS" w:hAnsiTheme="majorBidi" w:cstheme="majorBidi"/>
          <w:b/>
          <w:bCs/>
          <w:i/>
          <w:iCs/>
        </w:rPr>
        <w:t>.</w:t>
      </w:r>
    </w:p>
    <w:p w:rsidR="00D206A1" w:rsidRPr="00A760EC" w:rsidRDefault="00D206A1" w:rsidP="009B5289">
      <w:pPr>
        <w:spacing w:after="0" w:line="240" w:lineRule="auto"/>
        <w:ind w:left="426"/>
        <w:rPr>
          <w:rFonts w:ascii="Times New Roman" w:eastAsia="Arial Unicode MS" w:hAnsi="Times New Roman"/>
          <w:b/>
          <w:bCs/>
          <w:sz w:val="32"/>
          <w:szCs w:val="32"/>
          <w:u w:val="single"/>
        </w:rPr>
      </w:pPr>
      <w:r w:rsidRPr="00A760EC">
        <w:rPr>
          <w:rFonts w:ascii="Times New Roman" w:eastAsia="Arial Unicode MS" w:hAnsi="Times New Roman"/>
          <w:b/>
          <w:bCs/>
          <w:sz w:val="32"/>
          <w:szCs w:val="32"/>
          <w:u w:val="single"/>
        </w:rPr>
        <w:t>Wymagania edukacyjne - Historia</w:t>
      </w:r>
    </w:p>
    <w:p w:rsidR="00D206A1" w:rsidRPr="00A760EC" w:rsidRDefault="00D206A1" w:rsidP="009B5289">
      <w:pPr>
        <w:snapToGrid w:val="0"/>
        <w:spacing w:after="0" w:line="240" w:lineRule="auto"/>
        <w:ind w:left="426"/>
        <w:rPr>
          <w:rFonts w:ascii="Times New Roman" w:eastAsia="Arial Unicode MS" w:hAnsi="Times New Roman"/>
          <w:b/>
          <w:sz w:val="24"/>
          <w:szCs w:val="24"/>
          <w:lang w:eastAsia="ar-SA"/>
        </w:rPr>
      </w:pPr>
      <w:r w:rsidRPr="00A760EC">
        <w:rPr>
          <w:rFonts w:ascii="Times New Roman" w:eastAsia="Arial Unicode MS" w:hAnsi="Times New Roman"/>
          <w:b/>
          <w:sz w:val="24"/>
          <w:szCs w:val="24"/>
          <w:lang w:eastAsia="ar-SA"/>
        </w:rPr>
        <w:t>I. Zasady ogólne.</w:t>
      </w:r>
    </w:p>
    <w:p w:rsidR="00D206A1" w:rsidRPr="00A760EC" w:rsidRDefault="00D206A1" w:rsidP="009B5289">
      <w:pPr>
        <w:snapToGrid w:val="0"/>
        <w:spacing w:after="0" w:line="240" w:lineRule="auto"/>
        <w:ind w:left="-284" w:firstLine="710"/>
        <w:rPr>
          <w:rFonts w:ascii="Times New Roman" w:eastAsia="Arial Unicode MS" w:hAnsi="Times New Roman"/>
          <w:b/>
          <w:sz w:val="24"/>
          <w:szCs w:val="24"/>
          <w:lang w:eastAsia="ar-SA"/>
        </w:rPr>
      </w:pPr>
      <w:r w:rsidRPr="00A760EC">
        <w:rPr>
          <w:rFonts w:ascii="Times New Roman" w:eastAsia="Arial Unicode MS" w:hAnsi="Times New Roman"/>
          <w:b/>
          <w:sz w:val="24"/>
          <w:szCs w:val="24"/>
          <w:lang w:eastAsia="ar-SA"/>
        </w:rPr>
        <w:t>II. Sposoby sprawdzania osiągnięć edukacyjnych.</w:t>
      </w:r>
    </w:p>
    <w:p w:rsidR="00D206A1" w:rsidRPr="00A760EC" w:rsidRDefault="00D206A1" w:rsidP="009B5289">
      <w:pPr>
        <w:snapToGrid w:val="0"/>
        <w:spacing w:after="0" w:line="240" w:lineRule="auto"/>
        <w:ind w:left="426"/>
        <w:rPr>
          <w:rFonts w:ascii="Times New Roman" w:eastAsia="Arial Unicode MS" w:hAnsi="Times New Roman"/>
          <w:b/>
          <w:sz w:val="24"/>
          <w:szCs w:val="24"/>
          <w:lang w:eastAsia="ar-SA"/>
        </w:rPr>
      </w:pPr>
      <w:r w:rsidRPr="00A760EC">
        <w:rPr>
          <w:rFonts w:ascii="Times New Roman" w:eastAsia="Arial Unicode MS" w:hAnsi="Times New Roman"/>
          <w:b/>
          <w:sz w:val="24"/>
          <w:szCs w:val="24"/>
          <w:lang w:eastAsia="ar-SA"/>
        </w:rPr>
        <w:t>III. Wymagania edukacyjne niezbędne do uzyskania poszczególnych śródrocznych i rocznych ocen klasyfikacyjnych.</w:t>
      </w:r>
    </w:p>
    <w:p w:rsidR="00D206A1" w:rsidRPr="00A760EC" w:rsidRDefault="00D206A1" w:rsidP="009B5289">
      <w:pPr>
        <w:snapToGrid w:val="0"/>
        <w:spacing w:after="0" w:line="240" w:lineRule="auto"/>
        <w:ind w:left="426"/>
        <w:rPr>
          <w:rFonts w:ascii="Times New Roman" w:eastAsia="Arial Unicode MS" w:hAnsi="Times New Roman"/>
          <w:bCs/>
          <w:sz w:val="16"/>
          <w:szCs w:val="16"/>
          <w:lang w:eastAsia="ar-SA"/>
        </w:rPr>
      </w:pPr>
    </w:p>
    <w:p w:rsidR="00D206A1" w:rsidRPr="00A760EC" w:rsidRDefault="00D206A1" w:rsidP="009B5289">
      <w:pPr>
        <w:spacing w:after="0" w:line="240" w:lineRule="auto"/>
        <w:ind w:left="426"/>
        <w:rPr>
          <w:rFonts w:ascii="Times New Roman" w:eastAsia="Arial Unicode MS" w:hAnsi="Times New Roman"/>
          <w:b/>
          <w:sz w:val="24"/>
          <w:szCs w:val="24"/>
        </w:rPr>
      </w:pPr>
      <w:r w:rsidRPr="00A760EC">
        <w:rPr>
          <w:rFonts w:ascii="Times New Roman" w:eastAsia="Arial Unicode MS" w:hAnsi="Times New Roman"/>
          <w:b/>
          <w:sz w:val="24"/>
          <w:szCs w:val="24"/>
        </w:rPr>
        <w:t>I.</w:t>
      </w:r>
      <w:r w:rsidRPr="00A760EC">
        <w:rPr>
          <w:rFonts w:ascii="Times New Roman" w:eastAsia="Arial Unicode MS" w:hAnsi="Times New Roman"/>
          <w:b/>
          <w:sz w:val="24"/>
          <w:szCs w:val="24"/>
        </w:rPr>
        <w:tab/>
        <w:t>Zasady ogólne.</w:t>
      </w:r>
    </w:p>
    <w:p w:rsidR="00D206A1" w:rsidRPr="00A760EC" w:rsidRDefault="00D206A1" w:rsidP="009B5289">
      <w:pPr>
        <w:spacing w:after="0" w:line="240" w:lineRule="auto"/>
        <w:ind w:left="-426"/>
        <w:jc w:val="both"/>
        <w:rPr>
          <w:rFonts w:ascii="Times New Roman" w:eastAsia="Arial Unicode MS" w:hAnsi="Times New Roman"/>
          <w:sz w:val="24"/>
          <w:szCs w:val="24"/>
        </w:rPr>
      </w:pPr>
      <w:r w:rsidRPr="00A760EC">
        <w:rPr>
          <w:rFonts w:ascii="Times New Roman" w:eastAsia="Arial Unicode MS" w:hAnsi="Times New Roman"/>
          <w:sz w:val="24"/>
          <w:szCs w:val="24"/>
        </w:rPr>
        <w:t xml:space="preserve">  1.         Wymagania są zgodne z podstawą programową MEN (</w:t>
      </w:r>
      <w:r w:rsidRPr="00A760EC">
        <w:rPr>
          <w:rFonts w:ascii="Times New Roman" w:eastAsia="Arial Unicode MS" w:hAnsi="Times New Roman"/>
          <w:i/>
          <w:iCs/>
          <w:sz w:val="24"/>
          <w:szCs w:val="24"/>
        </w:rPr>
        <w:t>rozporządzenie z dnia 30 stycznia 2018</w:t>
      </w:r>
      <w:r w:rsidRPr="00A760EC">
        <w:rPr>
          <w:rFonts w:ascii="Times New Roman" w:eastAsia="Arial Unicode MS" w:hAnsi="Times New Roman"/>
          <w:sz w:val="24"/>
          <w:szCs w:val="24"/>
        </w:rPr>
        <w:t>) oraz  ze Statutem Szkoły.</w:t>
      </w:r>
    </w:p>
    <w:p w:rsidR="00D206A1" w:rsidRPr="00A760EC" w:rsidRDefault="00D206A1" w:rsidP="009B5289">
      <w:pPr>
        <w:spacing w:after="0" w:line="240" w:lineRule="auto"/>
        <w:ind w:left="426" w:hanging="709"/>
        <w:jc w:val="both"/>
        <w:rPr>
          <w:rFonts w:ascii="Times New Roman" w:eastAsia="Arial Unicode MS" w:hAnsi="Times New Roman"/>
          <w:sz w:val="24"/>
          <w:szCs w:val="24"/>
        </w:rPr>
      </w:pPr>
      <w:r w:rsidRPr="00A760EC">
        <w:rPr>
          <w:rFonts w:ascii="Times New Roman" w:eastAsia="Arial Unicode MS" w:hAnsi="Times New Roman"/>
          <w:sz w:val="24"/>
          <w:szCs w:val="24"/>
        </w:rPr>
        <w:t>2.</w:t>
      </w:r>
      <w:r w:rsidRPr="00A760EC">
        <w:rPr>
          <w:rFonts w:ascii="Times New Roman" w:eastAsia="Arial Unicode MS" w:hAnsi="Times New Roman"/>
          <w:sz w:val="24"/>
          <w:szCs w:val="24"/>
        </w:rPr>
        <w:tab/>
        <w:t xml:space="preserve">W ramach oceniania przedmiotowego nauczyciel rozpoznaje poziom i postępy w opanowaniu przez ucznia wiadomości i umiejętności w stosunku do wymagań edukacyjnych wynikających z podstawy programowej danego etapu edukacyjnego i realizowanego przez nauczyciela programu nauczania uwzględniającego tą podstawę. </w:t>
      </w:r>
    </w:p>
    <w:p w:rsidR="00D206A1" w:rsidRPr="00A760EC" w:rsidRDefault="00D206A1" w:rsidP="009B5289">
      <w:pPr>
        <w:spacing w:after="0" w:line="240" w:lineRule="auto"/>
        <w:ind w:left="426" w:hanging="709"/>
        <w:jc w:val="both"/>
        <w:rPr>
          <w:rFonts w:ascii="Times New Roman" w:eastAsia="Arial Unicode MS" w:hAnsi="Times New Roman"/>
          <w:sz w:val="24"/>
          <w:szCs w:val="24"/>
        </w:rPr>
      </w:pPr>
      <w:r w:rsidRPr="00A760EC">
        <w:rPr>
          <w:rFonts w:ascii="Times New Roman" w:eastAsia="Arial Unicode MS" w:hAnsi="Times New Roman"/>
          <w:sz w:val="24"/>
          <w:szCs w:val="24"/>
        </w:rPr>
        <w:t>3.</w:t>
      </w:r>
      <w:r w:rsidRPr="00A760EC">
        <w:rPr>
          <w:rFonts w:ascii="Times New Roman" w:eastAsia="Arial Unicode MS" w:hAnsi="Times New Roman"/>
          <w:sz w:val="24"/>
          <w:szCs w:val="24"/>
        </w:rPr>
        <w:tab/>
        <w:t>Ocenianiu podlegają osiągnięcia edukacyjne ucznia, tj. stan wiedzy i umiejętności uczniów oraz postępy czynione przez ucznia.</w:t>
      </w:r>
    </w:p>
    <w:p w:rsidR="00D206A1" w:rsidRPr="00A760EC" w:rsidRDefault="00D206A1" w:rsidP="009B5289">
      <w:pPr>
        <w:spacing w:after="0" w:line="240" w:lineRule="auto"/>
        <w:ind w:left="426" w:hanging="709"/>
        <w:jc w:val="both"/>
        <w:rPr>
          <w:rFonts w:ascii="Times New Roman" w:eastAsia="Arial Unicode MS" w:hAnsi="Times New Roman"/>
          <w:sz w:val="24"/>
          <w:szCs w:val="24"/>
        </w:rPr>
      </w:pPr>
      <w:r w:rsidRPr="00A760EC">
        <w:rPr>
          <w:rFonts w:ascii="Times New Roman" w:eastAsia="Arial Unicode MS" w:hAnsi="Times New Roman"/>
          <w:sz w:val="24"/>
          <w:szCs w:val="24"/>
        </w:rPr>
        <w:t>4.</w:t>
      </w:r>
      <w:r w:rsidRPr="00A760EC">
        <w:rPr>
          <w:rFonts w:ascii="Times New Roman" w:eastAsia="Arial Unicode MS" w:hAnsi="Times New Roman"/>
          <w:sz w:val="24"/>
          <w:szCs w:val="24"/>
        </w:rPr>
        <w:tab/>
        <w:t>O zakresie wymagań edukacyjnych, kryteriach i sposobach oceniania oraz trybie poprawiania oceny oraz uzyskania oceny wyższej niż proponowana nauczyciel informuje uczniów na pierwszej lekcji historii.</w:t>
      </w:r>
    </w:p>
    <w:p w:rsidR="00D206A1" w:rsidRPr="00A760EC" w:rsidRDefault="00D206A1" w:rsidP="009B5289">
      <w:pPr>
        <w:spacing w:after="0" w:line="240" w:lineRule="auto"/>
        <w:ind w:left="426" w:hanging="709"/>
        <w:jc w:val="both"/>
        <w:rPr>
          <w:rFonts w:ascii="Times New Roman" w:eastAsia="Arial Unicode MS" w:hAnsi="Times New Roman"/>
          <w:sz w:val="24"/>
          <w:szCs w:val="24"/>
        </w:rPr>
      </w:pPr>
      <w:r w:rsidRPr="00A760EC">
        <w:rPr>
          <w:rFonts w:ascii="Times New Roman" w:eastAsia="Arial Unicode MS" w:hAnsi="Times New Roman"/>
          <w:sz w:val="24"/>
          <w:szCs w:val="24"/>
        </w:rPr>
        <w:t>5.</w:t>
      </w:r>
      <w:r w:rsidRPr="00A760EC">
        <w:rPr>
          <w:rFonts w:ascii="Times New Roman" w:eastAsia="Arial Unicode MS" w:hAnsi="Times New Roman"/>
          <w:sz w:val="24"/>
          <w:szCs w:val="24"/>
        </w:rPr>
        <w:tab/>
        <w:t>Wymagania edukacyjne są dostosowane do indywidualnych potrzeb rozwojowych i edukacyjnych oraz możliwości psychofizycznych ucznia (m.in. na podstawie orzeczeń, opinii PPP oraz w wyniku rozpoznania indywidualnych potrzeb przez pracowników placówki).</w:t>
      </w:r>
    </w:p>
    <w:p w:rsidR="00D206A1" w:rsidRPr="00A760EC" w:rsidRDefault="00D206A1" w:rsidP="009B5289">
      <w:pPr>
        <w:spacing w:after="0" w:line="240" w:lineRule="auto"/>
        <w:ind w:left="-284"/>
        <w:jc w:val="both"/>
        <w:rPr>
          <w:rFonts w:ascii="Times New Roman" w:eastAsia="Arial Unicode MS" w:hAnsi="Times New Roman"/>
          <w:sz w:val="24"/>
          <w:szCs w:val="24"/>
        </w:rPr>
      </w:pPr>
      <w:r w:rsidRPr="00A760EC">
        <w:rPr>
          <w:rFonts w:ascii="Times New Roman" w:eastAsia="Arial Unicode MS" w:hAnsi="Times New Roman"/>
          <w:sz w:val="24"/>
          <w:szCs w:val="24"/>
        </w:rPr>
        <w:t>6. Ogólne wymagania edukacyjne i kryteria ocen śródrocznych i rocznych:</w:t>
      </w:r>
    </w:p>
    <w:p w:rsidR="00D206A1" w:rsidRPr="00A760EC" w:rsidRDefault="00D206A1" w:rsidP="009B5289">
      <w:pPr>
        <w:spacing w:after="0" w:line="240" w:lineRule="auto"/>
        <w:ind w:left="426"/>
        <w:jc w:val="both"/>
        <w:rPr>
          <w:rFonts w:ascii="Times New Roman" w:eastAsia="Arial Unicode MS" w:hAnsi="Times New Roman"/>
          <w:sz w:val="16"/>
          <w:szCs w:val="16"/>
        </w:rPr>
      </w:pPr>
    </w:p>
    <w:p w:rsidR="00D206A1" w:rsidRPr="00A760EC" w:rsidRDefault="00D206A1" w:rsidP="009B5289">
      <w:pPr>
        <w:spacing w:after="0" w:line="240" w:lineRule="auto"/>
        <w:ind w:left="426"/>
        <w:jc w:val="both"/>
        <w:rPr>
          <w:rFonts w:ascii="Times New Roman" w:eastAsia="Arial Unicode MS" w:hAnsi="Times New Roman"/>
          <w:b/>
          <w:sz w:val="24"/>
          <w:szCs w:val="24"/>
        </w:rPr>
      </w:pPr>
      <w:r w:rsidRPr="00A760EC">
        <w:rPr>
          <w:rFonts w:ascii="Times New Roman" w:eastAsia="Arial Unicode MS" w:hAnsi="Times New Roman"/>
          <w:b/>
          <w:sz w:val="24"/>
          <w:szCs w:val="24"/>
        </w:rPr>
        <w:t>Ocena celująca (6):</w:t>
      </w:r>
    </w:p>
    <w:p w:rsidR="00D206A1" w:rsidRPr="00A760EC" w:rsidRDefault="00D206A1" w:rsidP="009B5289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A760EC">
        <w:rPr>
          <w:rFonts w:ascii="Times New Roman" w:eastAsia="Arial Unicode MS" w:hAnsi="Times New Roman"/>
          <w:sz w:val="24"/>
          <w:szCs w:val="24"/>
        </w:rPr>
        <w:t>• samodzielnie i biegle analizuje źródła historyczne,</w:t>
      </w:r>
    </w:p>
    <w:p w:rsidR="00D206A1" w:rsidRPr="00A760EC" w:rsidRDefault="00D206A1" w:rsidP="009B5289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A760EC">
        <w:rPr>
          <w:rFonts w:ascii="Times New Roman" w:eastAsia="Arial Unicode MS" w:hAnsi="Times New Roman"/>
          <w:sz w:val="24"/>
          <w:szCs w:val="24"/>
        </w:rPr>
        <w:t>• wykazuje wyjątkową kreatywność w formułowaniu wniosków i opinii historycznych,</w:t>
      </w:r>
    </w:p>
    <w:p w:rsidR="00D206A1" w:rsidRPr="00A760EC" w:rsidRDefault="00D206A1" w:rsidP="009B5289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A760EC">
        <w:rPr>
          <w:rFonts w:ascii="Times New Roman" w:eastAsia="Arial Unicode MS" w:hAnsi="Times New Roman"/>
          <w:sz w:val="24"/>
          <w:szCs w:val="24"/>
        </w:rPr>
        <w:t>• podejmuje twórcze i oryginalne projekty badawcze,</w:t>
      </w:r>
    </w:p>
    <w:p w:rsidR="00D206A1" w:rsidRPr="00A760EC" w:rsidRDefault="00D206A1" w:rsidP="009B5289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A760EC">
        <w:rPr>
          <w:rFonts w:ascii="Times New Roman" w:eastAsia="Arial Unicode MS" w:hAnsi="Times New Roman"/>
          <w:sz w:val="24"/>
          <w:szCs w:val="24"/>
        </w:rPr>
        <w:t>• dokonuje syntezy wiedzy z różnych okresów historycznych,</w:t>
      </w:r>
    </w:p>
    <w:p w:rsidR="00D206A1" w:rsidRPr="00A760EC" w:rsidRDefault="00D206A1" w:rsidP="009B5289">
      <w:pPr>
        <w:pStyle w:val="Akapitzlist"/>
        <w:numPr>
          <w:ilvl w:val="0"/>
          <w:numId w:val="3"/>
        </w:numPr>
        <w:autoSpaceDN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krytycznie ocenia i interpretuje fakty historyczne.</w:t>
      </w:r>
    </w:p>
    <w:p w:rsidR="00D206A1" w:rsidRPr="00A760EC" w:rsidRDefault="00D206A1" w:rsidP="009B5289">
      <w:pPr>
        <w:spacing w:after="0" w:line="240" w:lineRule="auto"/>
        <w:ind w:left="426"/>
        <w:jc w:val="both"/>
        <w:rPr>
          <w:rFonts w:ascii="Times New Roman" w:eastAsia="Arial Unicode MS" w:hAnsi="Times New Roman"/>
          <w:b/>
          <w:sz w:val="24"/>
          <w:szCs w:val="24"/>
        </w:rPr>
      </w:pPr>
      <w:r w:rsidRPr="00A760EC">
        <w:rPr>
          <w:rFonts w:ascii="Times New Roman" w:eastAsia="Arial Unicode MS" w:hAnsi="Times New Roman"/>
          <w:b/>
          <w:sz w:val="24"/>
          <w:szCs w:val="24"/>
        </w:rPr>
        <w:t>Ocena bardzo dobra (5):</w:t>
      </w:r>
    </w:p>
    <w:p w:rsidR="00D206A1" w:rsidRPr="00A760EC" w:rsidRDefault="00D206A1" w:rsidP="009B5289">
      <w:pPr>
        <w:spacing w:after="0" w:line="240" w:lineRule="auto"/>
        <w:ind w:left="426"/>
        <w:jc w:val="both"/>
        <w:rPr>
          <w:rFonts w:ascii="Times New Roman" w:eastAsia="Arial Unicode MS" w:hAnsi="Times New Roman"/>
          <w:sz w:val="24"/>
          <w:szCs w:val="24"/>
        </w:rPr>
      </w:pPr>
      <w:r w:rsidRPr="00A760EC">
        <w:rPr>
          <w:rFonts w:ascii="Times New Roman" w:eastAsia="Arial Unicode MS" w:hAnsi="Times New Roman"/>
          <w:sz w:val="24"/>
          <w:szCs w:val="24"/>
        </w:rPr>
        <w:t>• dokonuje pogłębionej analizy źródeł historycznych,</w:t>
      </w:r>
    </w:p>
    <w:p w:rsidR="00D206A1" w:rsidRPr="00A760EC" w:rsidRDefault="00D206A1" w:rsidP="009B5289">
      <w:pPr>
        <w:spacing w:after="0" w:line="240" w:lineRule="auto"/>
        <w:ind w:left="426"/>
        <w:jc w:val="both"/>
        <w:rPr>
          <w:rFonts w:ascii="Times New Roman" w:eastAsia="Arial Unicode MS" w:hAnsi="Times New Roman"/>
          <w:sz w:val="24"/>
          <w:szCs w:val="24"/>
        </w:rPr>
      </w:pPr>
      <w:r w:rsidRPr="00A760EC">
        <w:rPr>
          <w:rFonts w:ascii="Times New Roman" w:eastAsia="Arial Unicode MS" w:hAnsi="Times New Roman"/>
          <w:sz w:val="24"/>
          <w:szCs w:val="24"/>
        </w:rPr>
        <w:t>• potrafi syntetyzować wiedzę, przedstawiając logiczne i spójne wnioski,</w:t>
      </w:r>
    </w:p>
    <w:p w:rsidR="00D206A1" w:rsidRPr="00A760EC" w:rsidRDefault="00D206A1" w:rsidP="009B5289">
      <w:pPr>
        <w:spacing w:after="0" w:line="240" w:lineRule="auto"/>
        <w:ind w:left="426"/>
        <w:jc w:val="both"/>
        <w:rPr>
          <w:rFonts w:ascii="Times New Roman" w:eastAsia="Arial Unicode MS" w:hAnsi="Times New Roman"/>
          <w:sz w:val="24"/>
          <w:szCs w:val="24"/>
        </w:rPr>
      </w:pPr>
      <w:r w:rsidRPr="00A760EC">
        <w:rPr>
          <w:rFonts w:ascii="Times New Roman" w:eastAsia="Arial Unicode MS" w:hAnsi="Times New Roman"/>
          <w:sz w:val="24"/>
          <w:szCs w:val="24"/>
        </w:rPr>
        <w:t>• trafnie interpretuje wydarzenia historyczne,</w:t>
      </w:r>
    </w:p>
    <w:p w:rsidR="00D206A1" w:rsidRPr="00A760EC" w:rsidRDefault="00D206A1" w:rsidP="009B5289">
      <w:pPr>
        <w:spacing w:after="0" w:line="240" w:lineRule="auto"/>
        <w:ind w:left="426"/>
        <w:jc w:val="both"/>
        <w:rPr>
          <w:rFonts w:ascii="Times New Roman" w:eastAsia="Arial Unicode MS" w:hAnsi="Times New Roman"/>
          <w:sz w:val="24"/>
          <w:szCs w:val="24"/>
        </w:rPr>
      </w:pPr>
      <w:r w:rsidRPr="00A760EC">
        <w:rPr>
          <w:rFonts w:ascii="Times New Roman" w:eastAsia="Arial Unicode MS" w:hAnsi="Times New Roman"/>
          <w:sz w:val="24"/>
          <w:szCs w:val="24"/>
        </w:rPr>
        <w:t>• samodzielnie stosuje wiedzę do rozwiązywania złożonych zadań problemowych,</w:t>
      </w:r>
    </w:p>
    <w:p w:rsidR="00D206A1" w:rsidRPr="00A760EC" w:rsidRDefault="00D206A1" w:rsidP="009B5289">
      <w:pPr>
        <w:spacing w:after="0" w:line="240" w:lineRule="auto"/>
        <w:ind w:left="426"/>
        <w:jc w:val="both"/>
        <w:rPr>
          <w:rFonts w:ascii="Times New Roman" w:eastAsia="Arial Unicode MS" w:hAnsi="Times New Roman"/>
          <w:sz w:val="24"/>
          <w:szCs w:val="24"/>
        </w:rPr>
      </w:pPr>
      <w:r w:rsidRPr="00A760EC">
        <w:rPr>
          <w:rFonts w:ascii="Times New Roman" w:eastAsia="Arial Unicode MS" w:hAnsi="Times New Roman"/>
          <w:sz w:val="24"/>
          <w:szCs w:val="24"/>
        </w:rPr>
        <w:t>• wykazuje bardzo dobrą znajomość faktografii historycznej.</w:t>
      </w:r>
    </w:p>
    <w:p w:rsidR="00D206A1" w:rsidRPr="00A760EC" w:rsidRDefault="00D206A1" w:rsidP="009B5289">
      <w:pPr>
        <w:spacing w:after="0" w:line="240" w:lineRule="auto"/>
        <w:ind w:left="426"/>
        <w:jc w:val="both"/>
        <w:rPr>
          <w:rFonts w:ascii="Times New Roman" w:eastAsia="Arial Unicode MS" w:hAnsi="Times New Roman"/>
          <w:b/>
          <w:sz w:val="24"/>
          <w:szCs w:val="24"/>
        </w:rPr>
      </w:pPr>
      <w:r w:rsidRPr="00A760EC">
        <w:rPr>
          <w:rFonts w:ascii="Times New Roman" w:eastAsia="Arial Unicode MS" w:hAnsi="Times New Roman"/>
          <w:b/>
          <w:sz w:val="24"/>
          <w:szCs w:val="24"/>
        </w:rPr>
        <w:t>Ocena dobra (4):</w:t>
      </w:r>
    </w:p>
    <w:p w:rsidR="00D206A1" w:rsidRPr="00A760EC" w:rsidRDefault="00D206A1" w:rsidP="009B5289">
      <w:pPr>
        <w:spacing w:after="0" w:line="240" w:lineRule="auto"/>
        <w:ind w:left="426"/>
        <w:jc w:val="both"/>
        <w:rPr>
          <w:rFonts w:ascii="Times New Roman" w:eastAsia="Arial Unicode MS" w:hAnsi="Times New Roman"/>
          <w:sz w:val="24"/>
          <w:szCs w:val="24"/>
        </w:rPr>
      </w:pPr>
      <w:r w:rsidRPr="00A760EC">
        <w:rPr>
          <w:rFonts w:ascii="Times New Roman" w:eastAsia="Arial Unicode MS" w:hAnsi="Times New Roman"/>
          <w:sz w:val="24"/>
          <w:szCs w:val="24"/>
        </w:rPr>
        <w:t>• poprawnie analizuje źródła historyczne i formułuje wnioski,</w:t>
      </w:r>
    </w:p>
    <w:p w:rsidR="00D206A1" w:rsidRPr="00A760EC" w:rsidRDefault="00D206A1" w:rsidP="009B5289">
      <w:pPr>
        <w:spacing w:after="0" w:line="240" w:lineRule="auto"/>
        <w:ind w:left="426"/>
        <w:jc w:val="both"/>
        <w:rPr>
          <w:rFonts w:ascii="Times New Roman" w:eastAsia="Arial Unicode MS" w:hAnsi="Times New Roman"/>
          <w:sz w:val="24"/>
          <w:szCs w:val="24"/>
        </w:rPr>
      </w:pPr>
      <w:r w:rsidRPr="00A760EC">
        <w:rPr>
          <w:rFonts w:ascii="Times New Roman" w:eastAsia="Arial Unicode MS" w:hAnsi="Times New Roman"/>
          <w:sz w:val="24"/>
          <w:szCs w:val="24"/>
        </w:rPr>
        <w:lastRenderedPageBreak/>
        <w:t>• stosuje wiedzę historyczną w nowych sytuacjach edukacyjnych,</w:t>
      </w:r>
    </w:p>
    <w:p w:rsidR="00D206A1" w:rsidRPr="00A760EC" w:rsidRDefault="00D206A1" w:rsidP="009B5289">
      <w:pPr>
        <w:spacing w:after="0" w:line="240" w:lineRule="auto"/>
        <w:ind w:left="426"/>
        <w:jc w:val="both"/>
        <w:rPr>
          <w:rFonts w:ascii="Times New Roman" w:eastAsia="Arial Unicode MS" w:hAnsi="Times New Roman"/>
          <w:sz w:val="24"/>
          <w:szCs w:val="24"/>
        </w:rPr>
      </w:pPr>
      <w:r w:rsidRPr="00A760EC">
        <w:rPr>
          <w:rFonts w:ascii="Times New Roman" w:eastAsia="Arial Unicode MS" w:hAnsi="Times New Roman"/>
          <w:sz w:val="24"/>
          <w:szCs w:val="24"/>
        </w:rPr>
        <w:t>• rozumie i wyjaśnia związki przyczynowo-skutkowe w historii,</w:t>
      </w:r>
    </w:p>
    <w:p w:rsidR="00D206A1" w:rsidRPr="00A760EC" w:rsidRDefault="00D206A1" w:rsidP="009B5289">
      <w:pPr>
        <w:spacing w:after="0" w:line="240" w:lineRule="auto"/>
        <w:ind w:left="426"/>
        <w:jc w:val="both"/>
        <w:rPr>
          <w:rFonts w:ascii="Times New Roman" w:eastAsia="Arial Unicode MS" w:hAnsi="Times New Roman"/>
          <w:sz w:val="24"/>
          <w:szCs w:val="24"/>
        </w:rPr>
      </w:pPr>
      <w:r w:rsidRPr="00A760EC">
        <w:rPr>
          <w:rFonts w:ascii="Times New Roman" w:eastAsia="Arial Unicode MS" w:hAnsi="Times New Roman"/>
          <w:sz w:val="24"/>
          <w:szCs w:val="24"/>
        </w:rPr>
        <w:t>• prezentuje dobrą znajomość kluczowych faktów i wydarzeń,</w:t>
      </w:r>
    </w:p>
    <w:p w:rsidR="00D206A1" w:rsidRPr="00A760EC" w:rsidRDefault="00D206A1" w:rsidP="009B5289">
      <w:pPr>
        <w:spacing w:after="0" w:line="240" w:lineRule="auto"/>
        <w:ind w:left="426"/>
        <w:jc w:val="both"/>
        <w:rPr>
          <w:rFonts w:ascii="Times New Roman" w:eastAsia="Arial Unicode MS" w:hAnsi="Times New Roman"/>
          <w:sz w:val="24"/>
          <w:szCs w:val="24"/>
        </w:rPr>
      </w:pPr>
      <w:r w:rsidRPr="00A760EC">
        <w:rPr>
          <w:rFonts w:ascii="Times New Roman" w:eastAsia="Arial Unicode MS" w:hAnsi="Times New Roman"/>
          <w:sz w:val="24"/>
          <w:szCs w:val="24"/>
        </w:rPr>
        <w:t>• potrafi samodzielnie wykonać zadanie problemowe o umiarkowanym stopniu trudności.</w:t>
      </w:r>
    </w:p>
    <w:p w:rsidR="00D206A1" w:rsidRPr="00A760EC" w:rsidRDefault="00D206A1" w:rsidP="009B5289">
      <w:pPr>
        <w:spacing w:after="0" w:line="240" w:lineRule="auto"/>
        <w:ind w:left="426"/>
        <w:jc w:val="both"/>
        <w:rPr>
          <w:rFonts w:ascii="Times New Roman" w:eastAsia="Arial Unicode MS" w:hAnsi="Times New Roman"/>
          <w:b/>
          <w:sz w:val="24"/>
          <w:szCs w:val="24"/>
        </w:rPr>
      </w:pPr>
      <w:r w:rsidRPr="00A760EC">
        <w:rPr>
          <w:rFonts w:ascii="Times New Roman" w:eastAsia="Arial Unicode MS" w:hAnsi="Times New Roman"/>
          <w:b/>
          <w:sz w:val="24"/>
          <w:szCs w:val="24"/>
        </w:rPr>
        <w:t>Ocena dostateczna (3):</w:t>
      </w:r>
    </w:p>
    <w:p w:rsidR="00D206A1" w:rsidRPr="00A760EC" w:rsidRDefault="00D206A1" w:rsidP="009B5289">
      <w:pPr>
        <w:spacing w:after="0" w:line="240" w:lineRule="auto"/>
        <w:ind w:left="426"/>
        <w:jc w:val="both"/>
        <w:rPr>
          <w:rFonts w:ascii="Times New Roman" w:eastAsia="Arial Unicode MS" w:hAnsi="Times New Roman"/>
          <w:sz w:val="24"/>
          <w:szCs w:val="24"/>
        </w:rPr>
      </w:pPr>
      <w:r w:rsidRPr="00A760EC">
        <w:rPr>
          <w:rFonts w:ascii="Times New Roman" w:eastAsia="Arial Unicode MS" w:hAnsi="Times New Roman"/>
          <w:sz w:val="24"/>
          <w:szCs w:val="24"/>
        </w:rPr>
        <w:t>• potrafi zinterpretować podstawowe źródła historyczne,</w:t>
      </w:r>
    </w:p>
    <w:p w:rsidR="00D206A1" w:rsidRPr="00A760EC" w:rsidRDefault="00D206A1" w:rsidP="009B5289">
      <w:pPr>
        <w:spacing w:after="0" w:line="240" w:lineRule="auto"/>
        <w:ind w:left="426"/>
        <w:jc w:val="both"/>
        <w:rPr>
          <w:rFonts w:ascii="Times New Roman" w:eastAsia="Arial Unicode MS" w:hAnsi="Times New Roman"/>
          <w:sz w:val="24"/>
          <w:szCs w:val="24"/>
        </w:rPr>
      </w:pPr>
      <w:r w:rsidRPr="00A760EC">
        <w:rPr>
          <w:rFonts w:ascii="Times New Roman" w:eastAsia="Arial Unicode MS" w:hAnsi="Times New Roman"/>
          <w:sz w:val="24"/>
          <w:szCs w:val="24"/>
        </w:rPr>
        <w:t>• zna podstawowe pojęcia, daty i postaci historyczne,</w:t>
      </w:r>
    </w:p>
    <w:p w:rsidR="00D206A1" w:rsidRPr="00A760EC" w:rsidRDefault="00D206A1" w:rsidP="009B5289">
      <w:pPr>
        <w:spacing w:after="0" w:line="240" w:lineRule="auto"/>
        <w:ind w:left="426"/>
        <w:jc w:val="both"/>
        <w:rPr>
          <w:rFonts w:ascii="Times New Roman" w:eastAsia="Arial Unicode MS" w:hAnsi="Times New Roman"/>
          <w:sz w:val="24"/>
          <w:szCs w:val="24"/>
        </w:rPr>
      </w:pPr>
      <w:r w:rsidRPr="00A760EC">
        <w:rPr>
          <w:rFonts w:ascii="Times New Roman" w:eastAsia="Arial Unicode MS" w:hAnsi="Times New Roman"/>
          <w:sz w:val="24"/>
          <w:szCs w:val="24"/>
        </w:rPr>
        <w:t>• rozumie i potrafi wyjaśnić główne wydarzenia historyczne,</w:t>
      </w:r>
    </w:p>
    <w:p w:rsidR="00D206A1" w:rsidRPr="00A760EC" w:rsidRDefault="00D206A1" w:rsidP="009B5289">
      <w:pPr>
        <w:spacing w:after="0" w:line="240" w:lineRule="auto"/>
        <w:ind w:left="426"/>
        <w:jc w:val="both"/>
        <w:rPr>
          <w:rFonts w:ascii="Times New Roman" w:eastAsia="Arial Unicode MS" w:hAnsi="Times New Roman"/>
          <w:sz w:val="24"/>
          <w:szCs w:val="24"/>
        </w:rPr>
      </w:pPr>
      <w:r w:rsidRPr="00A760EC">
        <w:rPr>
          <w:rFonts w:ascii="Times New Roman" w:eastAsia="Arial Unicode MS" w:hAnsi="Times New Roman"/>
          <w:sz w:val="24"/>
          <w:szCs w:val="24"/>
        </w:rPr>
        <w:t>• stosuje zdobytą wiedzę w typowych, powtarzalnych sytuacjach edukacyjnych,</w:t>
      </w:r>
    </w:p>
    <w:p w:rsidR="00D206A1" w:rsidRPr="00A760EC" w:rsidRDefault="00D206A1" w:rsidP="009B5289">
      <w:pPr>
        <w:spacing w:after="0" w:line="240" w:lineRule="auto"/>
        <w:ind w:left="426"/>
        <w:jc w:val="both"/>
        <w:rPr>
          <w:rFonts w:ascii="Times New Roman" w:eastAsia="Arial Unicode MS" w:hAnsi="Times New Roman"/>
          <w:sz w:val="24"/>
          <w:szCs w:val="24"/>
        </w:rPr>
      </w:pPr>
      <w:r w:rsidRPr="00A760EC">
        <w:rPr>
          <w:rFonts w:ascii="Times New Roman" w:eastAsia="Arial Unicode MS" w:hAnsi="Times New Roman"/>
          <w:sz w:val="24"/>
          <w:szCs w:val="24"/>
        </w:rPr>
        <w:t>• radzi sobie z zadaniami o przeciętnym stopniu trudności przy niewielkiej pomocy nauczyciela.</w:t>
      </w:r>
    </w:p>
    <w:p w:rsidR="00D206A1" w:rsidRPr="00A760EC" w:rsidRDefault="00D206A1" w:rsidP="009B5289">
      <w:pPr>
        <w:spacing w:after="0" w:line="240" w:lineRule="auto"/>
        <w:ind w:left="426"/>
        <w:jc w:val="both"/>
        <w:rPr>
          <w:rFonts w:ascii="Times New Roman" w:eastAsia="Arial Unicode MS" w:hAnsi="Times New Roman"/>
          <w:b/>
          <w:sz w:val="24"/>
          <w:szCs w:val="24"/>
        </w:rPr>
      </w:pPr>
      <w:r w:rsidRPr="00A760EC">
        <w:rPr>
          <w:rFonts w:ascii="Times New Roman" w:eastAsia="Arial Unicode MS" w:hAnsi="Times New Roman"/>
          <w:b/>
          <w:sz w:val="24"/>
          <w:szCs w:val="24"/>
        </w:rPr>
        <w:t>Ocena dopuszczająca (2):</w:t>
      </w:r>
    </w:p>
    <w:p w:rsidR="00D206A1" w:rsidRPr="00A760EC" w:rsidRDefault="00D206A1" w:rsidP="009B5289">
      <w:pPr>
        <w:spacing w:after="0" w:line="240" w:lineRule="auto"/>
        <w:ind w:left="426"/>
        <w:jc w:val="both"/>
        <w:rPr>
          <w:rFonts w:ascii="Times New Roman" w:eastAsia="Arial Unicode MS" w:hAnsi="Times New Roman"/>
          <w:sz w:val="24"/>
          <w:szCs w:val="24"/>
        </w:rPr>
      </w:pPr>
      <w:r w:rsidRPr="00A760EC">
        <w:rPr>
          <w:rFonts w:ascii="Times New Roman" w:eastAsia="Arial Unicode MS" w:hAnsi="Times New Roman"/>
          <w:sz w:val="24"/>
          <w:szCs w:val="24"/>
        </w:rPr>
        <w:t>• rozpoznaje podstawowe fakty, daty oraz postacie,</w:t>
      </w:r>
    </w:p>
    <w:p w:rsidR="00D206A1" w:rsidRPr="00A760EC" w:rsidRDefault="00D206A1" w:rsidP="009B5289">
      <w:pPr>
        <w:spacing w:after="0" w:line="240" w:lineRule="auto"/>
        <w:ind w:left="426"/>
        <w:jc w:val="both"/>
        <w:rPr>
          <w:rFonts w:ascii="Times New Roman" w:eastAsia="Arial Unicode MS" w:hAnsi="Times New Roman"/>
          <w:sz w:val="24"/>
          <w:szCs w:val="24"/>
        </w:rPr>
      </w:pPr>
      <w:r w:rsidRPr="00A760EC">
        <w:rPr>
          <w:rFonts w:ascii="Times New Roman" w:eastAsia="Arial Unicode MS" w:hAnsi="Times New Roman"/>
          <w:sz w:val="24"/>
          <w:szCs w:val="24"/>
        </w:rPr>
        <w:t>• wymienia podstawowe wydarzenia historyczne,</w:t>
      </w:r>
    </w:p>
    <w:p w:rsidR="00D206A1" w:rsidRPr="00A760EC" w:rsidRDefault="00D206A1" w:rsidP="009B5289">
      <w:pPr>
        <w:spacing w:after="0" w:line="240" w:lineRule="auto"/>
        <w:ind w:left="426"/>
        <w:jc w:val="both"/>
        <w:rPr>
          <w:rFonts w:ascii="Times New Roman" w:eastAsia="Arial Unicode MS" w:hAnsi="Times New Roman"/>
          <w:sz w:val="24"/>
          <w:szCs w:val="24"/>
        </w:rPr>
      </w:pPr>
      <w:r w:rsidRPr="00A760EC">
        <w:rPr>
          <w:rFonts w:ascii="Times New Roman" w:eastAsia="Arial Unicode MS" w:hAnsi="Times New Roman"/>
          <w:sz w:val="24"/>
          <w:szCs w:val="24"/>
        </w:rPr>
        <w:t>• przy pomocy nauczyciela potrafi zinterpretować najprostsze źródła,</w:t>
      </w:r>
    </w:p>
    <w:p w:rsidR="00D206A1" w:rsidRPr="00A760EC" w:rsidRDefault="00D206A1" w:rsidP="009B5289">
      <w:pPr>
        <w:spacing w:after="0" w:line="240" w:lineRule="auto"/>
        <w:ind w:left="426"/>
        <w:jc w:val="both"/>
        <w:rPr>
          <w:rFonts w:ascii="Times New Roman" w:eastAsia="Arial Unicode MS" w:hAnsi="Times New Roman"/>
          <w:sz w:val="24"/>
          <w:szCs w:val="24"/>
        </w:rPr>
      </w:pPr>
      <w:r w:rsidRPr="00A760EC">
        <w:rPr>
          <w:rFonts w:ascii="Times New Roman" w:eastAsia="Arial Unicode MS" w:hAnsi="Times New Roman"/>
          <w:sz w:val="24"/>
          <w:szCs w:val="24"/>
        </w:rPr>
        <w:t>• wykonuje proste polecenia i zadania edukacyjne przy stałym wsparciu nauczyciela,</w:t>
      </w:r>
    </w:p>
    <w:p w:rsidR="00D206A1" w:rsidRPr="00A760EC" w:rsidRDefault="00D206A1" w:rsidP="009B5289">
      <w:pPr>
        <w:spacing w:after="0" w:line="240" w:lineRule="auto"/>
        <w:ind w:left="426"/>
        <w:jc w:val="both"/>
        <w:rPr>
          <w:rFonts w:ascii="Times New Roman" w:eastAsia="Arial Unicode MS" w:hAnsi="Times New Roman"/>
          <w:sz w:val="24"/>
          <w:szCs w:val="24"/>
        </w:rPr>
      </w:pPr>
      <w:r w:rsidRPr="00A760EC">
        <w:rPr>
          <w:rFonts w:ascii="Times New Roman" w:eastAsia="Arial Unicode MS" w:hAnsi="Times New Roman"/>
          <w:sz w:val="24"/>
          <w:szCs w:val="24"/>
        </w:rPr>
        <w:t>• opanował minimum wiedzy umożliwiającej dalszą naukę.</w:t>
      </w:r>
    </w:p>
    <w:p w:rsidR="00D206A1" w:rsidRPr="00A760EC" w:rsidRDefault="00D206A1" w:rsidP="009B5289">
      <w:pPr>
        <w:spacing w:after="0" w:line="240" w:lineRule="auto"/>
        <w:ind w:left="426"/>
        <w:jc w:val="both"/>
        <w:rPr>
          <w:rFonts w:ascii="Times New Roman" w:eastAsia="Arial Unicode MS" w:hAnsi="Times New Roman"/>
          <w:b/>
          <w:sz w:val="24"/>
          <w:szCs w:val="24"/>
        </w:rPr>
      </w:pPr>
      <w:r w:rsidRPr="00A760EC">
        <w:rPr>
          <w:rFonts w:ascii="Times New Roman" w:eastAsia="Arial Unicode MS" w:hAnsi="Times New Roman"/>
          <w:b/>
          <w:sz w:val="24"/>
          <w:szCs w:val="24"/>
        </w:rPr>
        <w:t>Ocena niedostateczna (1):</w:t>
      </w:r>
    </w:p>
    <w:p w:rsidR="00D206A1" w:rsidRPr="00A760EC" w:rsidRDefault="00D206A1" w:rsidP="009B5289">
      <w:pPr>
        <w:spacing w:after="0" w:line="240" w:lineRule="auto"/>
        <w:ind w:left="426"/>
        <w:jc w:val="both"/>
        <w:rPr>
          <w:rFonts w:ascii="Times New Roman" w:eastAsia="Arial Unicode MS" w:hAnsi="Times New Roman"/>
          <w:sz w:val="24"/>
          <w:szCs w:val="24"/>
        </w:rPr>
      </w:pPr>
      <w:r w:rsidRPr="00A760EC">
        <w:rPr>
          <w:rFonts w:ascii="Times New Roman" w:eastAsia="Arial Unicode MS" w:hAnsi="Times New Roman"/>
          <w:sz w:val="24"/>
          <w:szCs w:val="24"/>
        </w:rPr>
        <w:t>• nie opanował elementarnej wiedzy historycznej wynikającej z podstawy programowej,</w:t>
      </w:r>
    </w:p>
    <w:p w:rsidR="00D206A1" w:rsidRPr="00A760EC" w:rsidRDefault="00D206A1" w:rsidP="009B5289">
      <w:pPr>
        <w:spacing w:after="0" w:line="240" w:lineRule="auto"/>
        <w:ind w:left="426"/>
        <w:jc w:val="both"/>
        <w:rPr>
          <w:rFonts w:ascii="Times New Roman" w:eastAsia="Arial Unicode MS" w:hAnsi="Times New Roman"/>
          <w:sz w:val="24"/>
          <w:szCs w:val="24"/>
        </w:rPr>
      </w:pPr>
      <w:r w:rsidRPr="00A760EC">
        <w:rPr>
          <w:rFonts w:ascii="Times New Roman" w:eastAsia="Arial Unicode MS" w:hAnsi="Times New Roman"/>
          <w:sz w:val="24"/>
          <w:szCs w:val="24"/>
        </w:rPr>
        <w:t>• nie rozpoznaje podstawowych faktów, dat ani postaci,</w:t>
      </w:r>
    </w:p>
    <w:p w:rsidR="00D206A1" w:rsidRPr="00A760EC" w:rsidRDefault="00D206A1" w:rsidP="009B5289">
      <w:pPr>
        <w:spacing w:after="0" w:line="240" w:lineRule="auto"/>
        <w:ind w:left="426"/>
        <w:jc w:val="both"/>
        <w:rPr>
          <w:rFonts w:ascii="Times New Roman" w:eastAsia="Arial Unicode MS" w:hAnsi="Times New Roman"/>
          <w:sz w:val="24"/>
          <w:szCs w:val="24"/>
        </w:rPr>
      </w:pPr>
      <w:r w:rsidRPr="00A760EC">
        <w:rPr>
          <w:rFonts w:ascii="Times New Roman" w:eastAsia="Arial Unicode MS" w:hAnsi="Times New Roman"/>
          <w:sz w:val="24"/>
          <w:szCs w:val="24"/>
        </w:rPr>
        <w:t>• nie potrafi wykonać nawet najprostszych zadań przy znacznym wsparciu nauczyciela.</w:t>
      </w:r>
    </w:p>
    <w:p w:rsidR="00D206A1" w:rsidRPr="00A760EC" w:rsidRDefault="00D206A1" w:rsidP="009B5289">
      <w:pPr>
        <w:spacing w:after="0" w:line="240" w:lineRule="auto"/>
        <w:ind w:left="426"/>
        <w:jc w:val="both"/>
        <w:rPr>
          <w:rFonts w:ascii="Times New Roman" w:eastAsia="Arial Unicode MS" w:hAnsi="Times New Roman"/>
          <w:sz w:val="24"/>
          <w:szCs w:val="24"/>
        </w:rPr>
      </w:pPr>
    </w:p>
    <w:p w:rsidR="00D206A1" w:rsidRPr="00A760EC" w:rsidRDefault="00D206A1" w:rsidP="009B5289">
      <w:pPr>
        <w:spacing w:after="0" w:line="240" w:lineRule="auto"/>
        <w:ind w:left="-284"/>
        <w:jc w:val="both"/>
        <w:rPr>
          <w:rFonts w:ascii="Times New Roman" w:eastAsia="Arial Unicode MS" w:hAnsi="Times New Roman"/>
          <w:sz w:val="24"/>
          <w:szCs w:val="24"/>
        </w:rPr>
      </w:pPr>
      <w:r w:rsidRPr="00A760EC">
        <w:rPr>
          <w:rFonts w:ascii="Times New Roman" w:eastAsia="Arial Unicode MS" w:hAnsi="Times New Roman"/>
          <w:sz w:val="24"/>
          <w:szCs w:val="24"/>
        </w:rPr>
        <w:t>7        Kryteria przyznawania ocen za pracę pisemną:</w:t>
      </w:r>
    </w:p>
    <w:p w:rsidR="00D206A1" w:rsidRPr="00A760EC" w:rsidRDefault="00D206A1" w:rsidP="009B5289">
      <w:pPr>
        <w:spacing w:after="0" w:line="240" w:lineRule="auto"/>
        <w:ind w:left="426"/>
        <w:jc w:val="both"/>
        <w:rPr>
          <w:rFonts w:ascii="Times New Roman" w:eastAsia="Arial Unicode MS" w:hAnsi="Times New Roman"/>
          <w:b/>
          <w:bCs/>
          <w:kern w:val="24"/>
          <w:sz w:val="24"/>
          <w:szCs w:val="24"/>
          <w:lang w:eastAsia="pl-PL"/>
        </w:rPr>
      </w:pPr>
      <w:r w:rsidRPr="00A760EC">
        <w:rPr>
          <w:rFonts w:ascii="Times New Roman" w:eastAsia="Arial Unicode MS" w:hAnsi="Times New Roman"/>
          <w:b/>
          <w:bCs/>
          <w:kern w:val="24"/>
          <w:sz w:val="24"/>
          <w:szCs w:val="24"/>
          <w:lang w:eastAsia="pl-PL"/>
        </w:rPr>
        <w:t xml:space="preserve">Przy ustalaniu oceny za </w:t>
      </w:r>
      <w:r w:rsidRPr="00A760EC">
        <w:rPr>
          <w:rFonts w:ascii="Times New Roman" w:eastAsia="Arial Unicode MS" w:hAnsi="Times New Roman"/>
          <w:b/>
          <w:bCs/>
          <w:kern w:val="24"/>
          <w:sz w:val="24"/>
          <w:szCs w:val="24"/>
          <w:u w:val="single"/>
          <w:lang w:eastAsia="pl-PL"/>
        </w:rPr>
        <w:t xml:space="preserve">pracę pisemną </w:t>
      </w:r>
      <w:r w:rsidRPr="00A760EC">
        <w:rPr>
          <w:rFonts w:ascii="Times New Roman" w:eastAsia="Arial Unicode MS" w:hAnsi="Times New Roman"/>
          <w:b/>
          <w:bCs/>
          <w:kern w:val="24"/>
          <w:sz w:val="24"/>
          <w:szCs w:val="24"/>
          <w:lang w:eastAsia="pl-PL"/>
        </w:rPr>
        <w:t>nauczyciel stosuje progi procentowe:</w:t>
      </w:r>
    </w:p>
    <w:p w:rsidR="00D206A1" w:rsidRPr="00A760EC" w:rsidRDefault="00D206A1" w:rsidP="009B5289">
      <w:pPr>
        <w:pStyle w:val="Akapitzlist"/>
        <w:numPr>
          <w:ilvl w:val="0"/>
          <w:numId w:val="4"/>
        </w:numPr>
        <w:autoSpaceDN w:val="0"/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96% - 100% - ocena celująca,</w:t>
      </w:r>
    </w:p>
    <w:p w:rsidR="00D206A1" w:rsidRPr="00A760EC" w:rsidRDefault="00D206A1" w:rsidP="009B5289">
      <w:pPr>
        <w:pStyle w:val="Akapitzlist"/>
        <w:numPr>
          <w:ilvl w:val="0"/>
          <w:numId w:val="4"/>
        </w:numPr>
        <w:autoSpaceDN w:val="0"/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94% - 95% - ocena plus bardzo dobra,</w:t>
      </w:r>
    </w:p>
    <w:p w:rsidR="00D206A1" w:rsidRPr="00A760EC" w:rsidRDefault="00D206A1" w:rsidP="009B5289">
      <w:pPr>
        <w:pStyle w:val="Akapitzlist"/>
        <w:numPr>
          <w:ilvl w:val="0"/>
          <w:numId w:val="4"/>
        </w:numPr>
        <w:autoSpaceDN w:val="0"/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85% - 93% - ocena bardzo dobra,</w:t>
      </w:r>
    </w:p>
    <w:p w:rsidR="00D206A1" w:rsidRPr="00A760EC" w:rsidRDefault="00D206A1" w:rsidP="009B5289">
      <w:pPr>
        <w:pStyle w:val="Akapitzlist"/>
        <w:numPr>
          <w:ilvl w:val="0"/>
          <w:numId w:val="4"/>
        </w:numPr>
        <w:autoSpaceDN w:val="0"/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83% - 84% - ocena minus bardzo dobra,</w:t>
      </w:r>
    </w:p>
    <w:p w:rsidR="00D206A1" w:rsidRPr="00A760EC" w:rsidRDefault="00D206A1" w:rsidP="009B5289">
      <w:pPr>
        <w:pStyle w:val="Akapitzlist"/>
        <w:numPr>
          <w:ilvl w:val="0"/>
          <w:numId w:val="4"/>
        </w:numPr>
        <w:autoSpaceDN w:val="0"/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81% - 82% - ocena plus dobra,</w:t>
      </w:r>
    </w:p>
    <w:p w:rsidR="00D206A1" w:rsidRPr="00A760EC" w:rsidRDefault="00D206A1" w:rsidP="009B5289">
      <w:pPr>
        <w:pStyle w:val="Akapitzlist"/>
        <w:numPr>
          <w:ilvl w:val="0"/>
          <w:numId w:val="4"/>
        </w:numPr>
        <w:autoSpaceDN w:val="0"/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69% - 80% - ocena dobra</w:t>
      </w:r>
    </w:p>
    <w:p w:rsidR="00D206A1" w:rsidRPr="00A760EC" w:rsidRDefault="00D206A1" w:rsidP="009B5289">
      <w:pPr>
        <w:pStyle w:val="Akapitzlist"/>
        <w:numPr>
          <w:ilvl w:val="0"/>
          <w:numId w:val="4"/>
        </w:numPr>
        <w:autoSpaceDN w:val="0"/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67% - 68% - ocena</w:t>
      </w:r>
      <w:r w:rsidRPr="00A760EC">
        <w:rPr>
          <w:rFonts w:ascii="Times New Roman" w:eastAsia="Arial Unicode MS" w:hAnsi="Times New Roman" w:cs="Times New Roman"/>
          <w:b/>
          <w:bCs/>
          <w:kern w:val="24"/>
          <w:position w:val="1"/>
          <w:sz w:val="24"/>
          <w:szCs w:val="24"/>
          <w:lang w:eastAsia="pl-PL"/>
        </w:rPr>
        <w:t xml:space="preserve"> minus dobra,</w:t>
      </w:r>
    </w:p>
    <w:p w:rsidR="00D206A1" w:rsidRPr="00A760EC" w:rsidRDefault="00D206A1" w:rsidP="009B5289">
      <w:pPr>
        <w:pStyle w:val="Akapitzlist"/>
        <w:numPr>
          <w:ilvl w:val="0"/>
          <w:numId w:val="4"/>
        </w:numPr>
        <w:autoSpaceDN w:val="0"/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65% - 66% - ocena plus dostateczna,</w:t>
      </w:r>
    </w:p>
    <w:p w:rsidR="00D206A1" w:rsidRPr="00A760EC" w:rsidRDefault="00D206A1" w:rsidP="009B5289">
      <w:pPr>
        <w:pStyle w:val="Akapitzlist"/>
        <w:numPr>
          <w:ilvl w:val="0"/>
          <w:numId w:val="4"/>
        </w:numPr>
        <w:autoSpaceDN w:val="0"/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lastRenderedPageBreak/>
        <w:t>54% - 64% - ocena dostateczna,</w:t>
      </w:r>
    </w:p>
    <w:p w:rsidR="00D206A1" w:rsidRPr="00A760EC" w:rsidRDefault="00D206A1" w:rsidP="009B5289">
      <w:pPr>
        <w:pStyle w:val="Akapitzlist"/>
        <w:numPr>
          <w:ilvl w:val="0"/>
          <w:numId w:val="4"/>
        </w:numPr>
        <w:autoSpaceDN w:val="0"/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52% - 53% - ocena minus dostateczna,</w:t>
      </w:r>
    </w:p>
    <w:p w:rsidR="00D206A1" w:rsidRPr="00A760EC" w:rsidRDefault="00D206A1" w:rsidP="009B5289">
      <w:pPr>
        <w:pStyle w:val="Akapitzlist"/>
        <w:numPr>
          <w:ilvl w:val="0"/>
          <w:numId w:val="4"/>
        </w:numPr>
        <w:autoSpaceDN w:val="0"/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50% - 51% - ocena plus dopuszczająca,</w:t>
      </w:r>
    </w:p>
    <w:p w:rsidR="00D206A1" w:rsidRPr="00A760EC" w:rsidRDefault="00D206A1" w:rsidP="009B5289">
      <w:pPr>
        <w:pStyle w:val="Akapitzlist"/>
        <w:numPr>
          <w:ilvl w:val="0"/>
          <w:numId w:val="4"/>
        </w:numPr>
        <w:autoSpaceDN w:val="0"/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40% - 49% - ocena dopuszczająca,</w:t>
      </w:r>
    </w:p>
    <w:p w:rsidR="00D206A1" w:rsidRPr="00A760EC" w:rsidRDefault="00D206A1" w:rsidP="009B5289">
      <w:pPr>
        <w:pStyle w:val="Akapitzlist"/>
        <w:numPr>
          <w:ilvl w:val="0"/>
          <w:numId w:val="4"/>
        </w:numPr>
        <w:autoSpaceDN w:val="0"/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38% - 39% - ocena minus dopuszczająca,</w:t>
      </w:r>
    </w:p>
    <w:p w:rsidR="00D206A1" w:rsidRPr="00A760EC" w:rsidRDefault="00D206A1" w:rsidP="009B5289">
      <w:pPr>
        <w:pStyle w:val="Akapitzlist"/>
        <w:numPr>
          <w:ilvl w:val="0"/>
          <w:numId w:val="4"/>
        </w:numPr>
        <w:autoSpaceDN w:val="0"/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 xml:space="preserve">  0% - 37% - ocena niedostateczna.</w:t>
      </w:r>
    </w:p>
    <w:p w:rsidR="00D206A1" w:rsidRPr="00A760EC" w:rsidRDefault="00D206A1" w:rsidP="009B5289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A760EC">
        <w:rPr>
          <w:rFonts w:ascii="Times New Roman" w:eastAsia="Arial Unicode MS" w:hAnsi="Times New Roman"/>
          <w:sz w:val="24"/>
          <w:szCs w:val="24"/>
        </w:rPr>
        <w:t xml:space="preserve">8. Zasady oceniania bieżącego: Uczeń przed przystąpieniem do każdej formy sprawdzianu jest </w:t>
      </w:r>
      <w:r w:rsidRPr="00A760EC">
        <w:rPr>
          <w:rFonts w:ascii="Times New Roman" w:hAnsi="Times New Roman"/>
          <w:sz w:val="24"/>
          <w:szCs w:val="24"/>
        </w:rPr>
        <w:t>informowany, jakie umiejętności oraz jaki poziom wiedzy będzie oceniany. Prace pisemne oraz ustne odpowiedzi są oceniane zgodnie z podaną wyżej skalą. Nauczyciel jasno określa kryteria, które musi spełnić uczeń, aby uzyskać określoną ocenę. Każdy uczeń na bieżąco otrzymuje  informację zwrotną dotyczącą swoich postępów edukacyjnych.</w:t>
      </w:r>
    </w:p>
    <w:p w:rsidR="00D206A1" w:rsidRPr="00A760EC" w:rsidRDefault="00D206A1" w:rsidP="009B5289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A760EC">
        <w:rPr>
          <w:rFonts w:ascii="Times New Roman" w:hAnsi="Times New Roman"/>
          <w:sz w:val="24"/>
          <w:szCs w:val="24"/>
        </w:rPr>
        <w:t xml:space="preserve">9. </w:t>
      </w:r>
      <w:r w:rsidRPr="00A760EC">
        <w:rPr>
          <w:rFonts w:ascii="Times New Roman" w:hAnsi="Times New Roman"/>
          <w:sz w:val="24"/>
          <w:szCs w:val="24"/>
        </w:rPr>
        <w:tab/>
        <w:t xml:space="preserve">Ustalenie śródrocznej i rocznej oceny klasyfikacyjnej odbywa się w trybie ustalonym w Statucie Szkoły. </w:t>
      </w:r>
    </w:p>
    <w:p w:rsidR="00D206A1" w:rsidRPr="00A760EC" w:rsidRDefault="00D206A1" w:rsidP="009B5289">
      <w:pPr>
        <w:pStyle w:val="Bezodstpw"/>
        <w:ind w:left="705" w:hanging="705"/>
        <w:jc w:val="both"/>
        <w:rPr>
          <w:rFonts w:ascii="Times New Roman" w:hAnsi="Times New Roman"/>
          <w:sz w:val="24"/>
          <w:szCs w:val="24"/>
        </w:rPr>
      </w:pPr>
      <w:r w:rsidRPr="00A760EC">
        <w:rPr>
          <w:rFonts w:ascii="Times New Roman" w:hAnsi="Times New Roman"/>
          <w:sz w:val="24"/>
          <w:szCs w:val="24"/>
        </w:rPr>
        <w:t xml:space="preserve">10. </w:t>
      </w:r>
      <w:r w:rsidRPr="00A760EC">
        <w:rPr>
          <w:rFonts w:ascii="Times New Roman" w:hAnsi="Times New Roman"/>
          <w:sz w:val="24"/>
          <w:szCs w:val="24"/>
        </w:rPr>
        <w:tab/>
        <w:t>Wszystkie oceny są dla ucznia i jego rodziców jawne, a sprawdzone i ocenione pisemne prace ucznia są udostępniane na zasadach okr</w:t>
      </w:r>
      <w:r w:rsidRPr="00A760EC">
        <w:rPr>
          <w:rFonts w:ascii="Times New Roman" w:hAnsi="Times New Roman"/>
          <w:sz w:val="24"/>
          <w:szCs w:val="24"/>
        </w:rPr>
        <w:t>e</w:t>
      </w:r>
      <w:r w:rsidRPr="00A760EC">
        <w:rPr>
          <w:rFonts w:ascii="Times New Roman" w:hAnsi="Times New Roman"/>
          <w:sz w:val="24"/>
          <w:szCs w:val="24"/>
        </w:rPr>
        <w:t>ślonych w Statucie.</w:t>
      </w:r>
    </w:p>
    <w:p w:rsidR="00D206A1" w:rsidRPr="00A760EC" w:rsidRDefault="00D206A1" w:rsidP="009B5289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760EC">
        <w:rPr>
          <w:rFonts w:ascii="Times New Roman" w:hAnsi="Times New Roman"/>
          <w:sz w:val="24"/>
          <w:szCs w:val="24"/>
        </w:rPr>
        <w:t xml:space="preserve">11. </w:t>
      </w:r>
      <w:r w:rsidRPr="00A760EC">
        <w:rPr>
          <w:rFonts w:ascii="Times New Roman" w:hAnsi="Times New Roman"/>
          <w:sz w:val="24"/>
          <w:szCs w:val="24"/>
        </w:rPr>
        <w:tab/>
        <w:t xml:space="preserve">Oceny podlegają uzasadnieniu przez nauczyciela (w sposób określony w Statucie szkoły). </w:t>
      </w:r>
    </w:p>
    <w:p w:rsidR="00D206A1" w:rsidRPr="00A760EC" w:rsidRDefault="00D206A1" w:rsidP="009B5289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760EC">
        <w:rPr>
          <w:rFonts w:ascii="Times New Roman" w:hAnsi="Times New Roman"/>
          <w:sz w:val="24"/>
          <w:szCs w:val="24"/>
        </w:rPr>
        <w:tab/>
      </w:r>
    </w:p>
    <w:p w:rsidR="00D206A1" w:rsidRPr="00A760EC" w:rsidRDefault="00D206A1" w:rsidP="009B5289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A760EC">
        <w:rPr>
          <w:rFonts w:ascii="Times New Roman" w:hAnsi="Times New Roman"/>
          <w:b/>
          <w:sz w:val="24"/>
          <w:szCs w:val="24"/>
        </w:rPr>
        <w:t>II.</w:t>
      </w:r>
      <w:r w:rsidRPr="00A760EC">
        <w:rPr>
          <w:rFonts w:ascii="Times New Roman" w:hAnsi="Times New Roman"/>
          <w:b/>
          <w:sz w:val="24"/>
          <w:szCs w:val="24"/>
        </w:rPr>
        <w:tab/>
        <w:t>Sposoby sprawdzania osiągnięć edukacyjnych.</w:t>
      </w:r>
    </w:p>
    <w:p w:rsidR="00D206A1" w:rsidRPr="00A760EC" w:rsidRDefault="00D206A1" w:rsidP="009B5289">
      <w:pPr>
        <w:pStyle w:val="Bezodstpw"/>
        <w:ind w:left="705" w:hanging="705"/>
        <w:jc w:val="both"/>
        <w:rPr>
          <w:rFonts w:ascii="Times New Roman" w:hAnsi="Times New Roman"/>
          <w:sz w:val="24"/>
          <w:szCs w:val="24"/>
        </w:rPr>
      </w:pPr>
      <w:r w:rsidRPr="00A760EC">
        <w:rPr>
          <w:rFonts w:ascii="Times New Roman" w:hAnsi="Times New Roman"/>
          <w:sz w:val="24"/>
          <w:szCs w:val="24"/>
        </w:rPr>
        <w:t>1.</w:t>
      </w:r>
      <w:r w:rsidRPr="00A760EC">
        <w:rPr>
          <w:rFonts w:ascii="Times New Roman" w:hAnsi="Times New Roman"/>
          <w:sz w:val="24"/>
          <w:szCs w:val="24"/>
        </w:rPr>
        <w:tab/>
        <w:t>Nauczyciel sprawdza osiągnięcia edukacyjne ucznia możliwie często.</w:t>
      </w:r>
    </w:p>
    <w:p w:rsidR="00D206A1" w:rsidRPr="00A760EC" w:rsidRDefault="00D206A1" w:rsidP="009B52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0EC">
        <w:rPr>
          <w:rFonts w:ascii="Times New Roman" w:hAnsi="Times New Roman"/>
          <w:sz w:val="24"/>
          <w:szCs w:val="24"/>
        </w:rPr>
        <w:t>2.</w:t>
      </w:r>
      <w:r w:rsidRPr="00A760EC">
        <w:rPr>
          <w:rFonts w:ascii="Times New Roman" w:hAnsi="Times New Roman"/>
          <w:sz w:val="24"/>
          <w:szCs w:val="24"/>
        </w:rPr>
        <w:tab/>
        <w:t>Formy oceny pracy ucznia:</w:t>
      </w:r>
    </w:p>
    <w:p w:rsidR="00D206A1" w:rsidRPr="00A760EC" w:rsidRDefault="00D206A1" w:rsidP="009B5289">
      <w:pPr>
        <w:pStyle w:val="Akapitzlist"/>
        <w:numPr>
          <w:ilvl w:val="0"/>
          <w:numId w:val="5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prace klasowe,</w:t>
      </w:r>
    </w:p>
    <w:p w:rsidR="00D206A1" w:rsidRPr="00A760EC" w:rsidRDefault="00D206A1" w:rsidP="009B5289">
      <w:pPr>
        <w:pStyle w:val="Akapitzlist"/>
        <w:numPr>
          <w:ilvl w:val="0"/>
          <w:numId w:val="5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sprawdziany,</w:t>
      </w:r>
    </w:p>
    <w:p w:rsidR="00D206A1" w:rsidRPr="00A760EC" w:rsidRDefault="00D206A1" w:rsidP="009B5289">
      <w:pPr>
        <w:pStyle w:val="Akapitzlist"/>
        <w:numPr>
          <w:ilvl w:val="0"/>
          <w:numId w:val="5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kartkówki,</w:t>
      </w:r>
    </w:p>
    <w:p w:rsidR="00D206A1" w:rsidRPr="00A760EC" w:rsidRDefault="00D206A1" w:rsidP="009B5289">
      <w:pPr>
        <w:pStyle w:val="Akapitzlist"/>
        <w:numPr>
          <w:ilvl w:val="0"/>
          <w:numId w:val="5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testy,</w:t>
      </w:r>
    </w:p>
    <w:p w:rsidR="00D206A1" w:rsidRPr="00A760EC" w:rsidRDefault="00D206A1" w:rsidP="009B5289">
      <w:pPr>
        <w:pStyle w:val="Akapitzlist"/>
        <w:numPr>
          <w:ilvl w:val="0"/>
          <w:numId w:val="5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zadania i ćwiczenia wykonywane przez uczniów podczas lekcji,</w:t>
      </w:r>
    </w:p>
    <w:p w:rsidR="00D206A1" w:rsidRPr="00A760EC" w:rsidRDefault="00D206A1" w:rsidP="009B5289">
      <w:pPr>
        <w:pStyle w:val="Akapitzlist"/>
        <w:numPr>
          <w:ilvl w:val="0"/>
          <w:numId w:val="5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zadania domowe,</w:t>
      </w:r>
    </w:p>
    <w:p w:rsidR="00D206A1" w:rsidRPr="00A760EC" w:rsidRDefault="00D206A1" w:rsidP="009B5289">
      <w:pPr>
        <w:pStyle w:val="Akapitzlist"/>
        <w:numPr>
          <w:ilvl w:val="0"/>
          <w:numId w:val="5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prace długoterminowe (np. referaty, projekty, rozprawki),</w:t>
      </w:r>
    </w:p>
    <w:p w:rsidR="00D206A1" w:rsidRPr="00A760EC" w:rsidRDefault="00D206A1" w:rsidP="009B5289">
      <w:pPr>
        <w:pStyle w:val="Akapitzlist"/>
        <w:numPr>
          <w:ilvl w:val="0"/>
          <w:numId w:val="5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prace w zespole,</w:t>
      </w:r>
    </w:p>
    <w:p w:rsidR="00D206A1" w:rsidRPr="00A760EC" w:rsidRDefault="00D206A1" w:rsidP="009B5289">
      <w:pPr>
        <w:pStyle w:val="Akapitzlist"/>
        <w:numPr>
          <w:ilvl w:val="0"/>
          <w:numId w:val="5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aktywność na lekcji,</w:t>
      </w:r>
    </w:p>
    <w:p w:rsidR="00D206A1" w:rsidRPr="00A760EC" w:rsidRDefault="00D206A1" w:rsidP="009B5289">
      <w:pPr>
        <w:pStyle w:val="Akapitzlist"/>
        <w:numPr>
          <w:ilvl w:val="0"/>
          <w:numId w:val="5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prezentację indywidualną i grupową na zadany wcześniej temat,</w:t>
      </w:r>
    </w:p>
    <w:p w:rsidR="00D206A1" w:rsidRPr="00A760EC" w:rsidRDefault="00D206A1" w:rsidP="009B5289">
      <w:pPr>
        <w:pStyle w:val="Akapitzlist"/>
        <w:numPr>
          <w:ilvl w:val="0"/>
          <w:numId w:val="5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udział w konkursach, olimpiadach, zawodach,</w:t>
      </w:r>
    </w:p>
    <w:p w:rsidR="00D206A1" w:rsidRPr="00A760EC" w:rsidRDefault="00D206A1" w:rsidP="009B5289">
      <w:pPr>
        <w:pStyle w:val="Akapitzlist"/>
        <w:numPr>
          <w:ilvl w:val="0"/>
          <w:numId w:val="5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prowadzenie prac badawczych i opracowywanie ich wyników i in.</w:t>
      </w:r>
    </w:p>
    <w:p w:rsidR="00D206A1" w:rsidRPr="00A760EC" w:rsidRDefault="00D206A1" w:rsidP="009B5289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760EC">
        <w:rPr>
          <w:rFonts w:ascii="Times New Roman" w:hAnsi="Times New Roman"/>
          <w:sz w:val="24"/>
          <w:szCs w:val="24"/>
        </w:rPr>
        <w:lastRenderedPageBreak/>
        <w:t>3.</w:t>
      </w:r>
      <w:r w:rsidRPr="00A760EC">
        <w:rPr>
          <w:rFonts w:ascii="Times New Roman" w:hAnsi="Times New Roman"/>
          <w:sz w:val="24"/>
          <w:szCs w:val="24"/>
        </w:rPr>
        <w:tab/>
        <w:t>Uzyskane oceny są jawne, podlegają uzasadnieniu, a ocenione prace pisemne wglądowi.</w:t>
      </w:r>
    </w:p>
    <w:p w:rsidR="00D206A1" w:rsidRPr="00A760EC" w:rsidRDefault="00D206A1" w:rsidP="009B5289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760EC">
        <w:rPr>
          <w:rFonts w:ascii="Times New Roman" w:hAnsi="Times New Roman"/>
          <w:sz w:val="24"/>
          <w:szCs w:val="24"/>
        </w:rPr>
        <w:t>4.        Oceny można poprawiać w trybie określonym w Statucie Szkoły.</w:t>
      </w:r>
    </w:p>
    <w:p w:rsidR="00D206A1" w:rsidRPr="00A760EC" w:rsidRDefault="00D206A1" w:rsidP="009B5289">
      <w:pPr>
        <w:pStyle w:val="Bezodstpw"/>
        <w:ind w:left="705" w:hanging="705"/>
        <w:jc w:val="both"/>
        <w:rPr>
          <w:rFonts w:ascii="Times New Roman" w:hAnsi="Times New Roman"/>
          <w:sz w:val="24"/>
          <w:szCs w:val="24"/>
        </w:rPr>
      </w:pPr>
      <w:r w:rsidRPr="00A760EC">
        <w:rPr>
          <w:rFonts w:ascii="Times New Roman" w:hAnsi="Times New Roman"/>
          <w:sz w:val="24"/>
          <w:szCs w:val="24"/>
        </w:rPr>
        <w:t>5.</w:t>
      </w:r>
      <w:r w:rsidRPr="00A760EC">
        <w:rPr>
          <w:rFonts w:ascii="Times New Roman" w:hAnsi="Times New Roman"/>
          <w:sz w:val="24"/>
          <w:szCs w:val="24"/>
        </w:rPr>
        <w:tab/>
        <w:t>Sprawdziany i ich zakres są zapowiadane z co najmniej tygodniowym wyprzedzeniem, kartkówki z bieżącego materiału nie podlegają tej zasadzie.</w:t>
      </w:r>
    </w:p>
    <w:p w:rsidR="00D206A1" w:rsidRPr="00A760EC" w:rsidRDefault="00D206A1" w:rsidP="009B5289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760EC">
        <w:rPr>
          <w:rFonts w:ascii="Times New Roman" w:hAnsi="Times New Roman"/>
          <w:sz w:val="24"/>
          <w:szCs w:val="24"/>
        </w:rPr>
        <w:t>6.</w:t>
      </w:r>
      <w:r w:rsidRPr="00A760EC">
        <w:rPr>
          <w:rFonts w:ascii="Times New Roman" w:hAnsi="Times New Roman"/>
          <w:sz w:val="24"/>
          <w:szCs w:val="24"/>
        </w:rPr>
        <w:tab/>
        <w:t>Sprawdziany, kartkówki i prace pisemne zapowiadane przez nauczyciela są obowiązkowe.</w:t>
      </w:r>
    </w:p>
    <w:p w:rsidR="00D206A1" w:rsidRPr="00A760EC" w:rsidRDefault="00D206A1" w:rsidP="009B5289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760EC">
        <w:rPr>
          <w:rFonts w:ascii="Times New Roman" w:hAnsi="Times New Roman"/>
          <w:sz w:val="24"/>
          <w:szCs w:val="24"/>
        </w:rPr>
        <w:t>7.</w:t>
      </w:r>
      <w:r w:rsidRPr="00A760EC">
        <w:rPr>
          <w:rFonts w:ascii="Times New Roman" w:hAnsi="Times New Roman"/>
          <w:sz w:val="24"/>
          <w:szCs w:val="24"/>
        </w:rPr>
        <w:tab/>
        <w:t>O terminach i zakresie prac domowych nauczyciel informuje na bieżąco.</w:t>
      </w:r>
    </w:p>
    <w:p w:rsidR="00D206A1" w:rsidRPr="00A760EC" w:rsidRDefault="00D206A1" w:rsidP="009B5289">
      <w:pPr>
        <w:pStyle w:val="Bezodstpw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A760EC">
        <w:rPr>
          <w:rFonts w:ascii="Times New Roman" w:hAnsi="Times New Roman"/>
          <w:sz w:val="24"/>
          <w:szCs w:val="24"/>
        </w:rPr>
        <w:t>8.</w:t>
      </w:r>
      <w:r w:rsidRPr="00A760EC">
        <w:rPr>
          <w:rFonts w:ascii="Times New Roman" w:hAnsi="Times New Roman"/>
          <w:sz w:val="24"/>
          <w:szCs w:val="24"/>
        </w:rPr>
        <w:tab/>
      </w:r>
      <w:bookmarkStart w:id="0" w:name="_Hlk206669046"/>
      <w:r w:rsidRPr="00A760EC">
        <w:rPr>
          <w:rFonts w:ascii="Times New Roman" w:hAnsi="Times New Roman"/>
          <w:sz w:val="24"/>
          <w:szCs w:val="24"/>
        </w:rPr>
        <w:t>Uczeń ma prawo zgłosić nieprzygotowanie do zajęć - jeśli przedmiot jest jednogodzinny: raz na semestr / jeśli dwugodzinny: 2 razy w semestrze, jeśli trzygodzinny lub więcej: 3 razy/semestr.</w:t>
      </w:r>
      <w:bookmarkEnd w:id="0"/>
    </w:p>
    <w:p w:rsidR="00D206A1" w:rsidRPr="00A760EC" w:rsidRDefault="00D206A1" w:rsidP="009B5289">
      <w:pPr>
        <w:pStyle w:val="Bezodstpw"/>
        <w:ind w:left="705" w:hanging="705"/>
        <w:jc w:val="both"/>
        <w:rPr>
          <w:rFonts w:ascii="Times New Roman" w:hAnsi="Times New Roman"/>
          <w:sz w:val="24"/>
          <w:szCs w:val="24"/>
        </w:rPr>
      </w:pPr>
      <w:r w:rsidRPr="00A760EC">
        <w:rPr>
          <w:rFonts w:ascii="Times New Roman" w:hAnsi="Times New Roman"/>
          <w:sz w:val="24"/>
          <w:szCs w:val="24"/>
        </w:rPr>
        <w:t>9.</w:t>
      </w:r>
      <w:r w:rsidRPr="00A760EC">
        <w:rPr>
          <w:rFonts w:ascii="Times New Roman" w:hAnsi="Times New Roman"/>
          <w:sz w:val="24"/>
          <w:szCs w:val="24"/>
        </w:rPr>
        <w:tab/>
        <w:t>Uczeń ma prawo do uzyskania pomocy nauczyciela w nadrobieniu zaległości wynikających z długotrwałej nieobecności w szkole. Te</w:t>
      </w:r>
      <w:r w:rsidRPr="00A760EC">
        <w:rPr>
          <w:rFonts w:ascii="Times New Roman" w:hAnsi="Times New Roman"/>
          <w:sz w:val="24"/>
          <w:szCs w:val="24"/>
        </w:rPr>
        <w:t>r</w:t>
      </w:r>
      <w:r w:rsidRPr="00A760EC">
        <w:rPr>
          <w:rFonts w:ascii="Times New Roman" w:hAnsi="Times New Roman"/>
          <w:sz w:val="24"/>
          <w:szCs w:val="24"/>
        </w:rPr>
        <w:t>min nadrobienia zaległości podlega indywidualnym ustaleniom (adekwatnym do długości i przyczyny nieobecności).</w:t>
      </w:r>
    </w:p>
    <w:p w:rsidR="00D206A1" w:rsidRPr="00A760EC" w:rsidRDefault="00D206A1" w:rsidP="009B5289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A760EC">
        <w:rPr>
          <w:rFonts w:ascii="Times New Roman" w:hAnsi="Times New Roman"/>
          <w:sz w:val="24"/>
          <w:szCs w:val="24"/>
        </w:rPr>
        <w:t>10.</w:t>
      </w:r>
      <w:r w:rsidRPr="00A760EC">
        <w:rPr>
          <w:rFonts w:ascii="Times New Roman" w:hAnsi="Times New Roman"/>
          <w:sz w:val="24"/>
          <w:szCs w:val="24"/>
        </w:rPr>
        <w:tab/>
        <w:t>Ocena roczna zostaje ustalona zgodnie z Statucie Szkoły.</w:t>
      </w:r>
    </w:p>
    <w:p w:rsidR="00D206A1" w:rsidRPr="00A760EC" w:rsidRDefault="00D206A1" w:rsidP="009B5289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206A1" w:rsidRPr="00A760EC" w:rsidRDefault="00D206A1" w:rsidP="009B5289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  <w:r w:rsidRPr="00A760EC">
        <w:rPr>
          <w:rFonts w:asciiTheme="majorBidi" w:eastAsia="Arial Unicode MS" w:hAnsiTheme="majorBidi" w:cstheme="majorBidi"/>
          <w:b/>
          <w:bCs/>
          <w:sz w:val="24"/>
          <w:szCs w:val="24"/>
          <w:lang w:eastAsia="ar-SA"/>
        </w:rPr>
        <w:t>III. Wymagania edukacyjne</w:t>
      </w:r>
      <w:r w:rsidRPr="00A760EC">
        <w:rPr>
          <w:rFonts w:asciiTheme="majorBidi" w:hAnsiTheme="majorBidi" w:cstheme="majorBidi"/>
          <w:b/>
          <w:sz w:val="24"/>
          <w:szCs w:val="24"/>
        </w:rPr>
        <w:t xml:space="preserve"> z przedmiotu historia w </w:t>
      </w:r>
      <w:r>
        <w:rPr>
          <w:rFonts w:asciiTheme="majorBidi" w:hAnsiTheme="majorBidi" w:cstheme="majorBidi"/>
          <w:b/>
          <w:sz w:val="24"/>
          <w:szCs w:val="24"/>
        </w:rPr>
        <w:t>zakresie podstawowym dla klasy 3</w:t>
      </w:r>
      <w:r w:rsidRPr="00A760EC">
        <w:rPr>
          <w:rFonts w:asciiTheme="majorBidi" w:hAnsiTheme="majorBidi" w:cstheme="majorBidi"/>
          <w:b/>
          <w:sz w:val="24"/>
          <w:szCs w:val="24"/>
        </w:rPr>
        <w:t xml:space="preserve"> szkoły branżowej.</w:t>
      </w:r>
    </w:p>
    <w:tbl>
      <w:tblPr>
        <w:tblpPr w:leftFromText="141" w:rightFromText="141" w:vertAnchor="text" w:horzAnchor="margin" w:tblpY="35"/>
        <w:tblOverlap w:val="never"/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63"/>
        <w:gridCol w:w="2053"/>
        <w:gridCol w:w="2052"/>
        <w:gridCol w:w="2052"/>
        <w:gridCol w:w="2052"/>
        <w:gridCol w:w="3186"/>
      </w:tblGrid>
      <w:tr w:rsidR="00D206A1" w:rsidRPr="00D12251" w:rsidTr="009B5289">
        <w:tc>
          <w:tcPr>
            <w:tcW w:w="2463" w:type="dxa"/>
            <w:tcBorders>
              <w:bottom w:val="single" w:sz="4" w:space="0" w:color="auto"/>
            </w:tcBorders>
          </w:tcPr>
          <w:p w:rsidR="00D206A1" w:rsidRPr="009B5289" w:rsidRDefault="00D206A1" w:rsidP="009B52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9B5289">
              <w:rPr>
                <w:rFonts w:ascii="Times New Roman" w:hAnsi="Times New Roman"/>
                <w:b/>
              </w:rPr>
              <w:t xml:space="preserve">Temat </w:t>
            </w:r>
          </w:p>
        </w:tc>
        <w:tc>
          <w:tcPr>
            <w:tcW w:w="2053" w:type="dxa"/>
            <w:tcBorders>
              <w:bottom w:val="single" w:sz="4" w:space="0" w:color="auto"/>
            </w:tcBorders>
          </w:tcPr>
          <w:p w:rsidR="00D206A1" w:rsidRPr="009B5289" w:rsidRDefault="009B5289" w:rsidP="009B52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9B5289">
              <w:rPr>
                <w:rFonts w:ascii="Times New Roman" w:hAnsi="Times New Roman"/>
                <w:b/>
              </w:rPr>
              <w:t>Ocena dopuszcz</w:t>
            </w:r>
            <w:r w:rsidRPr="009B5289">
              <w:rPr>
                <w:rFonts w:ascii="Times New Roman" w:hAnsi="Times New Roman"/>
                <w:b/>
              </w:rPr>
              <w:t>a</w:t>
            </w:r>
            <w:r w:rsidRPr="009B5289">
              <w:rPr>
                <w:rFonts w:ascii="Times New Roman" w:hAnsi="Times New Roman"/>
                <w:b/>
              </w:rPr>
              <w:t>jąca.</w:t>
            </w:r>
          </w:p>
          <w:p w:rsidR="00D206A1" w:rsidRPr="009B5289" w:rsidRDefault="00D206A1" w:rsidP="009B52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9B5289">
              <w:rPr>
                <w:rFonts w:ascii="Times New Roman" w:hAnsi="Times New Roman"/>
                <w:b/>
              </w:rPr>
              <w:t>Uczeń:</w:t>
            </w:r>
          </w:p>
        </w:tc>
        <w:tc>
          <w:tcPr>
            <w:tcW w:w="2052" w:type="dxa"/>
            <w:tcBorders>
              <w:bottom w:val="single" w:sz="4" w:space="0" w:color="auto"/>
            </w:tcBorders>
          </w:tcPr>
          <w:p w:rsidR="00D206A1" w:rsidRPr="009B5289" w:rsidRDefault="009B5289" w:rsidP="009B52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9B5289">
              <w:rPr>
                <w:rFonts w:ascii="Times New Roman" w:hAnsi="Times New Roman"/>
                <w:b/>
              </w:rPr>
              <w:t>Ocena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9B5289">
              <w:rPr>
                <w:rFonts w:ascii="Times New Roman" w:hAnsi="Times New Roman"/>
                <w:b/>
              </w:rPr>
              <w:t>dostateczna.</w:t>
            </w:r>
          </w:p>
          <w:p w:rsidR="00D206A1" w:rsidRPr="009B5289" w:rsidRDefault="00D206A1" w:rsidP="009B52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5289">
              <w:rPr>
                <w:rFonts w:ascii="Times New Roman" w:hAnsi="Times New Roman"/>
                <w:b/>
              </w:rPr>
              <w:t>Uczeń:</w:t>
            </w:r>
          </w:p>
        </w:tc>
        <w:tc>
          <w:tcPr>
            <w:tcW w:w="2052" w:type="dxa"/>
            <w:tcBorders>
              <w:bottom w:val="single" w:sz="4" w:space="0" w:color="auto"/>
            </w:tcBorders>
          </w:tcPr>
          <w:p w:rsidR="00D206A1" w:rsidRPr="009B5289" w:rsidRDefault="009B5289" w:rsidP="009B52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Ocena dobra.</w:t>
            </w:r>
          </w:p>
          <w:p w:rsidR="00D206A1" w:rsidRPr="009B5289" w:rsidRDefault="00D206A1" w:rsidP="009B52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9B5289">
              <w:rPr>
                <w:rFonts w:ascii="Times New Roman" w:hAnsi="Times New Roman"/>
                <w:b/>
              </w:rPr>
              <w:t>Uczeń:</w:t>
            </w:r>
          </w:p>
        </w:tc>
        <w:tc>
          <w:tcPr>
            <w:tcW w:w="2052" w:type="dxa"/>
            <w:tcBorders>
              <w:bottom w:val="single" w:sz="4" w:space="0" w:color="auto"/>
            </w:tcBorders>
          </w:tcPr>
          <w:p w:rsidR="00D206A1" w:rsidRPr="009B5289" w:rsidRDefault="009B5289" w:rsidP="009B52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Ocena </w:t>
            </w:r>
            <w:r w:rsidR="00D206A1" w:rsidRPr="009B5289">
              <w:rPr>
                <w:rFonts w:ascii="Times New Roman" w:hAnsi="Times New Roman"/>
                <w:b/>
              </w:rPr>
              <w:t xml:space="preserve">bardzo </w:t>
            </w:r>
            <w:r>
              <w:rPr>
                <w:rFonts w:ascii="Times New Roman" w:hAnsi="Times New Roman"/>
                <w:b/>
              </w:rPr>
              <w:t>d</w:t>
            </w:r>
            <w:r>
              <w:rPr>
                <w:rFonts w:ascii="Times New Roman" w:hAnsi="Times New Roman"/>
                <w:b/>
              </w:rPr>
              <w:t>o</w:t>
            </w:r>
            <w:r>
              <w:rPr>
                <w:rFonts w:ascii="Times New Roman" w:hAnsi="Times New Roman"/>
                <w:b/>
              </w:rPr>
              <w:t>bra.</w:t>
            </w:r>
          </w:p>
          <w:p w:rsidR="00D206A1" w:rsidRPr="009B5289" w:rsidRDefault="00D206A1" w:rsidP="009B52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9B5289">
              <w:rPr>
                <w:rFonts w:ascii="Times New Roman" w:hAnsi="Times New Roman"/>
                <w:b/>
              </w:rPr>
              <w:t>Uczeń:</w:t>
            </w:r>
          </w:p>
        </w:tc>
        <w:tc>
          <w:tcPr>
            <w:tcW w:w="3186" w:type="dxa"/>
            <w:tcBorders>
              <w:bottom w:val="single" w:sz="4" w:space="0" w:color="auto"/>
            </w:tcBorders>
          </w:tcPr>
          <w:p w:rsidR="00D206A1" w:rsidRPr="009B5289" w:rsidRDefault="009B5289" w:rsidP="009B52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Ocena celująca.</w:t>
            </w:r>
          </w:p>
          <w:p w:rsidR="00D206A1" w:rsidRPr="009B5289" w:rsidRDefault="00D206A1" w:rsidP="009B5289">
            <w:pPr>
              <w:spacing w:after="0" w:line="240" w:lineRule="auto"/>
              <w:contextualSpacing/>
              <w:rPr>
                <w:rFonts w:ascii="Times New Roman" w:hAnsi="Times New Roman"/>
                <w:i/>
                <w:iCs/>
              </w:rPr>
            </w:pPr>
            <w:r w:rsidRPr="009B5289">
              <w:rPr>
                <w:rFonts w:ascii="Times New Roman" w:hAnsi="Times New Roman"/>
                <w:i/>
                <w:iCs/>
              </w:rPr>
              <w:t>Uczeń opanował w</w:t>
            </w:r>
            <w:r w:rsidRPr="009B5289">
              <w:rPr>
                <w:rFonts w:ascii="Times New Roman" w:hAnsi="Times New Roman"/>
                <w:i/>
                <w:iCs/>
              </w:rPr>
              <w:t>y</w:t>
            </w:r>
            <w:r w:rsidRPr="009B5289">
              <w:rPr>
                <w:rFonts w:ascii="Times New Roman" w:hAnsi="Times New Roman"/>
                <w:i/>
                <w:iCs/>
              </w:rPr>
              <w:t xml:space="preserve">magania </w:t>
            </w:r>
            <w:r w:rsidR="009B5289">
              <w:rPr>
                <w:rFonts w:ascii="Times New Roman" w:hAnsi="Times New Roman"/>
                <w:i/>
                <w:iCs/>
              </w:rPr>
              <w:t>na ocen</w:t>
            </w:r>
            <w:r w:rsidR="009B5289">
              <w:rPr>
                <w:rFonts w:ascii="Times New Roman" w:hAnsi="Times New Roman"/>
                <w:i/>
                <w:iCs/>
              </w:rPr>
              <w:t>ę</w:t>
            </w:r>
            <w:r w:rsidR="009B5289">
              <w:rPr>
                <w:rFonts w:ascii="Times New Roman" w:hAnsi="Times New Roman"/>
                <w:i/>
                <w:iCs/>
              </w:rPr>
              <w:t xml:space="preserve"> bardzo dobrą, </w:t>
            </w:r>
            <w:r w:rsidRPr="009B5289">
              <w:rPr>
                <w:rFonts w:ascii="Times New Roman" w:hAnsi="Times New Roman"/>
                <w:i/>
                <w:iCs/>
              </w:rPr>
              <w:t>a ponadto:</w:t>
            </w:r>
          </w:p>
        </w:tc>
      </w:tr>
      <w:tr w:rsidR="00D206A1" w:rsidRPr="00D12251" w:rsidTr="009B5289">
        <w:trPr>
          <w:trHeight w:val="624"/>
        </w:trPr>
        <w:tc>
          <w:tcPr>
            <w:tcW w:w="13858" w:type="dxa"/>
            <w:gridSpan w:val="6"/>
            <w:tcBorders>
              <w:bottom w:val="single" w:sz="4" w:space="0" w:color="auto"/>
            </w:tcBorders>
            <w:vAlign w:val="center"/>
          </w:tcPr>
          <w:p w:rsidR="00D206A1" w:rsidRPr="00D12251" w:rsidRDefault="00D206A1" w:rsidP="009B528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12251">
              <w:rPr>
                <w:rFonts w:ascii="Times New Roman" w:hAnsi="Times New Roman"/>
                <w:b/>
                <w:sz w:val="24"/>
                <w:szCs w:val="24"/>
              </w:rPr>
              <w:t>I.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12251">
              <w:rPr>
                <w:rFonts w:ascii="Times New Roman" w:hAnsi="Times New Roman"/>
                <w:b/>
                <w:sz w:val="24"/>
                <w:szCs w:val="24"/>
              </w:rPr>
              <w:t>II wojna światowa</w:t>
            </w:r>
          </w:p>
        </w:tc>
      </w:tr>
      <w:tr w:rsidR="00D206A1" w:rsidRPr="00D12251" w:rsidTr="009B5289">
        <w:tc>
          <w:tcPr>
            <w:tcW w:w="2463" w:type="dxa"/>
          </w:tcPr>
          <w:p w:rsidR="00D206A1" w:rsidRPr="00D12251" w:rsidRDefault="00D206A1" w:rsidP="009B5289">
            <w:pPr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ind w:left="0" w:hanging="1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251">
              <w:rPr>
                <w:rFonts w:ascii="Times New Roman" w:hAnsi="Times New Roman"/>
                <w:sz w:val="24"/>
                <w:szCs w:val="24"/>
              </w:rPr>
              <w:t xml:space="preserve">Polska i Europa w przededniu wojny światowej. Wojna obronna Polski w 1939 r. </w:t>
            </w:r>
          </w:p>
        </w:tc>
        <w:tc>
          <w:tcPr>
            <w:tcW w:w="2053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 xml:space="preserve">– wyjaśnia pojęcia: </w:t>
            </w:r>
          </w:p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D56B2">
              <w:rPr>
                <w:rFonts w:ascii="Times New Roman" w:hAnsi="Times New Roman"/>
                <w:bCs/>
                <w:i/>
                <w:iCs/>
              </w:rPr>
              <w:t>eksterytorialność</w:t>
            </w:r>
            <w:r w:rsidRPr="00D12251">
              <w:rPr>
                <w:rFonts w:ascii="Times New Roman" w:hAnsi="Times New Roman"/>
                <w:bCs/>
              </w:rPr>
              <w:t xml:space="preserve">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ultimatum</w:t>
            </w:r>
            <w:r w:rsidRPr="00D12251">
              <w:rPr>
                <w:rFonts w:ascii="Times New Roman" w:hAnsi="Times New Roman"/>
                <w:bCs/>
              </w:rPr>
              <w:t>,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 xml:space="preserve">pakt </w:t>
            </w:r>
            <w:proofErr w:type="spellStart"/>
            <w:r w:rsidRPr="001D56B2">
              <w:rPr>
                <w:rFonts w:ascii="Times New Roman" w:hAnsi="Times New Roman"/>
                <w:bCs/>
                <w:i/>
                <w:iCs/>
              </w:rPr>
              <w:t>Ribbentrop–Mołotow</w:t>
            </w:r>
            <w:proofErr w:type="spellEnd"/>
            <w:r w:rsidRPr="00D12251">
              <w:rPr>
                <w:rFonts w:ascii="Times New Roman" w:hAnsi="Times New Roman"/>
                <w:bCs/>
              </w:rPr>
              <w:t>,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strefa wpływów</w:t>
            </w:r>
            <w:r w:rsidRPr="00D12251">
              <w:rPr>
                <w:rFonts w:ascii="Times New Roman" w:hAnsi="Times New Roman"/>
                <w:bCs/>
              </w:rPr>
              <w:t>,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Weste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r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platte</w:t>
            </w:r>
            <w:r w:rsidRPr="00D12251">
              <w:rPr>
                <w:rFonts w:ascii="Times New Roman" w:hAnsi="Times New Roman"/>
                <w:bCs/>
              </w:rPr>
              <w:t xml:space="preserve">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bitwy gr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a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niczne</w:t>
            </w:r>
            <w:r w:rsidRPr="00D12251">
              <w:rPr>
                <w:rFonts w:ascii="Times New Roman" w:hAnsi="Times New Roman"/>
                <w:bCs/>
              </w:rPr>
              <w:t>,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przedmoście rumuńskie</w:t>
            </w:r>
            <w:r w:rsidRPr="00D12251">
              <w:rPr>
                <w:rFonts w:ascii="Times New Roman" w:hAnsi="Times New Roman"/>
                <w:bCs/>
              </w:rPr>
              <w:t>,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Korpus Ochrony Po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softHyphen/>
              <w:t>granicza</w:t>
            </w:r>
            <w:r w:rsidRPr="00D12251">
              <w:rPr>
                <w:rFonts w:ascii="Times New Roman" w:hAnsi="Times New Roman"/>
                <w:bCs/>
              </w:rPr>
              <w:t xml:space="preserve"> </w:t>
            </w:r>
            <w:r w:rsidRPr="00D12251">
              <w:rPr>
                <w:rFonts w:ascii="Times New Roman" w:hAnsi="Times New Roman"/>
              </w:rPr>
              <w:t>(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KOP</w:t>
            </w:r>
            <w:r w:rsidRPr="00D12251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2052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 xml:space="preserve">– wyjaśnia pojęcia: </w:t>
            </w:r>
          </w:p>
          <w:p w:rsidR="00D206A1" w:rsidRPr="005F3F4C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D56B2">
              <w:rPr>
                <w:rFonts w:ascii="Times New Roman" w:hAnsi="Times New Roman"/>
                <w:bCs/>
                <w:i/>
                <w:iCs/>
              </w:rPr>
              <w:t>układ o nieagresji</w:t>
            </w:r>
            <w:r w:rsidRPr="00D12251">
              <w:rPr>
                <w:rFonts w:ascii="Times New Roman" w:hAnsi="Times New Roman"/>
                <w:bCs/>
              </w:rPr>
              <w:t xml:space="preserve">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polskie Termopile</w:t>
            </w:r>
            <w:r w:rsidRPr="00D12251">
              <w:rPr>
                <w:rFonts w:ascii="Times New Roman" w:hAnsi="Times New Roman"/>
                <w:bCs/>
              </w:rPr>
              <w:t xml:space="preserve">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 xml:space="preserve">linia </w:t>
            </w:r>
            <w:proofErr w:type="spellStart"/>
            <w:r w:rsidRPr="001D56B2">
              <w:rPr>
                <w:rFonts w:ascii="Times New Roman" w:hAnsi="Times New Roman"/>
                <w:bCs/>
                <w:i/>
                <w:iCs/>
              </w:rPr>
              <w:t>Bug–Wisła–San</w:t>
            </w:r>
            <w:proofErr w:type="spellEnd"/>
            <w:r w:rsidRPr="00D12251">
              <w:rPr>
                <w:rFonts w:ascii="Times New Roman" w:hAnsi="Times New Roman"/>
                <w:bCs/>
              </w:rPr>
              <w:t xml:space="preserve">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Samodzielna Grupa Operacyjna</w:t>
            </w:r>
            <w:r w:rsidRPr="00D12251">
              <w:rPr>
                <w:rFonts w:ascii="Times New Roman" w:hAnsi="Times New Roman"/>
                <w:bCs/>
              </w:rPr>
              <w:t xml:space="preserve"> „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Polesie</w:t>
            </w:r>
            <w:r w:rsidRPr="00D12251">
              <w:rPr>
                <w:rFonts w:ascii="Times New Roman" w:hAnsi="Times New Roman"/>
                <w:bCs/>
              </w:rPr>
              <w:t xml:space="preserve">”, </w:t>
            </w:r>
            <w:proofErr w:type="spellStart"/>
            <w:r w:rsidRPr="001D56B2">
              <w:rPr>
                <w:rFonts w:ascii="Times New Roman" w:hAnsi="Times New Roman"/>
                <w:bCs/>
                <w:i/>
                <w:iCs/>
              </w:rPr>
              <w:t>Einsa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t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zgruppen</w:t>
            </w:r>
            <w:proofErr w:type="spellEnd"/>
            <w:r>
              <w:rPr>
                <w:rFonts w:ascii="Times New Roman" w:hAnsi="Times New Roman"/>
                <w:bCs/>
              </w:rPr>
              <w:t>,</w:t>
            </w:r>
          </w:p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 </w:t>
            </w:r>
            <w:r w:rsidRPr="00D12251">
              <w:rPr>
                <w:rFonts w:ascii="Times New Roman" w:hAnsi="Times New Roman"/>
              </w:rPr>
              <w:t>przedstawia</w:t>
            </w:r>
            <w:r>
              <w:rPr>
                <w:rFonts w:ascii="Times New Roman" w:hAnsi="Times New Roman"/>
              </w:rPr>
              <w:t xml:space="preserve"> </w:t>
            </w:r>
            <w:r w:rsidRPr="00D12251">
              <w:rPr>
                <w:rFonts w:ascii="Times New Roman" w:hAnsi="Times New Roman"/>
                <w:lang w:eastAsia="pl-PL"/>
              </w:rPr>
              <w:t>syt</w:t>
            </w:r>
            <w:r w:rsidRPr="00D12251">
              <w:rPr>
                <w:rFonts w:ascii="Times New Roman" w:hAnsi="Times New Roman"/>
                <w:lang w:eastAsia="pl-PL"/>
              </w:rPr>
              <w:t>u</w:t>
            </w:r>
            <w:r w:rsidRPr="00D12251">
              <w:rPr>
                <w:rFonts w:ascii="Times New Roman" w:hAnsi="Times New Roman"/>
                <w:lang w:eastAsia="pl-PL"/>
              </w:rPr>
              <w:t>ację międzynarod</w:t>
            </w:r>
            <w:r w:rsidRPr="00D12251">
              <w:rPr>
                <w:rFonts w:ascii="Times New Roman" w:hAnsi="Times New Roman"/>
                <w:lang w:eastAsia="pl-PL"/>
              </w:rPr>
              <w:t>o</w:t>
            </w:r>
            <w:r w:rsidRPr="00D12251">
              <w:rPr>
                <w:rFonts w:ascii="Times New Roman" w:hAnsi="Times New Roman"/>
                <w:lang w:eastAsia="pl-PL"/>
              </w:rPr>
              <w:t>wą Polski w osta</w:t>
            </w:r>
            <w:r w:rsidRPr="00D12251">
              <w:rPr>
                <w:rFonts w:ascii="Times New Roman" w:hAnsi="Times New Roman"/>
                <w:lang w:eastAsia="pl-PL"/>
              </w:rPr>
              <w:t>t</w:t>
            </w:r>
            <w:r w:rsidRPr="00D12251">
              <w:rPr>
                <w:rFonts w:ascii="Times New Roman" w:hAnsi="Times New Roman"/>
                <w:lang w:eastAsia="pl-PL"/>
              </w:rPr>
              <w:t>nich latach przed wybu</w:t>
            </w:r>
            <w:r w:rsidRPr="00D12251">
              <w:rPr>
                <w:rFonts w:ascii="Times New Roman" w:hAnsi="Times New Roman"/>
                <w:lang w:eastAsia="pl-PL"/>
              </w:rPr>
              <w:softHyphen/>
              <w:t>chem wojny</w:t>
            </w:r>
            <w:r>
              <w:rPr>
                <w:rFonts w:ascii="Times New Roman" w:hAnsi="Times New Roman"/>
                <w:lang w:eastAsia="pl-PL"/>
              </w:rPr>
              <w:t>;</w:t>
            </w:r>
          </w:p>
        </w:tc>
        <w:tc>
          <w:tcPr>
            <w:tcW w:w="2052" w:type="dxa"/>
          </w:tcPr>
          <w:p w:rsidR="00D206A1" w:rsidRPr="00D12251" w:rsidRDefault="00D206A1" w:rsidP="009B5289">
            <w:pPr>
              <w:pStyle w:val="Tekstglowny"/>
              <w:spacing w:line="240" w:lineRule="auto"/>
              <w:rPr>
                <w:sz w:val="22"/>
                <w:lang w:eastAsia="pl-PL"/>
              </w:rPr>
            </w:pPr>
            <w:r w:rsidRPr="00D12251">
              <w:rPr>
                <w:sz w:val="22"/>
              </w:rPr>
              <w:t>–</w:t>
            </w:r>
            <w:r>
              <w:rPr>
                <w:sz w:val="22"/>
              </w:rPr>
              <w:t xml:space="preserve"> </w:t>
            </w:r>
            <w:r w:rsidRPr="00D12251">
              <w:rPr>
                <w:sz w:val="22"/>
              </w:rPr>
              <w:t>wskazuje</w:t>
            </w:r>
            <w:r>
              <w:rPr>
                <w:sz w:val="22"/>
              </w:rPr>
              <w:t xml:space="preserve">, </w:t>
            </w:r>
            <w:r w:rsidRPr="00D12251">
              <w:rPr>
                <w:sz w:val="22"/>
                <w:lang w:eastAsia="pl-PL"/>
              </w:rPr>
              <w:t xml:space="preserve">jakie konsekwencje dla Polski i Europy miał pakt </w:t>
            </w:r>
            <w:proofErr w:type="spellStart"/>
            <w:r w:rsidRPr="00D12251">
              <w:rPr>
                <w:sz w:val="22"/>
                <w:lang w:eastAsia="pl-PL"/>
              </w:rPr>
              <w:t>Ribbentrop–Mołotow</w:t>
            </w:r>
            <w:proofErr w:type="spellEnd"/>
            <w:r>
              <w:rPr>
                <w:sz w:val="22"/>
                <w:lang w:eastAsia="pl-PL"/>
              </w:rPr>
              <w:t>;</w:t>
            </w:r>
          </w:p>
          <w:p w:rsidR="00D206A1" w:rsidRPr="00D12251" w:rsidRDefault="00D206A1" w:rsidP="009B5289">
            <w:pPr>
              <w:pStyle w:val="Tekstglowny"/>
              <w:spacing w:line="240" w:lineRule="auto"/>
              <w:rPr>
                <w:sz w:val="22"/>
              </w:rPr>
            </w:pPr>
            <w:r w:rsidRPr="00D12251">
              <w:rPr>
                <w:sz w:val="22"/>
              </w:rPr>
              <w:t>– omawia postan</w:t>
            </w:r>
            <w:r w:rsidRPr="00D12251">
              <w:rPr>
                <w:sz w:val="22"/>
              </w:rPr>
              <w:t>o</w:t>
            </w:r>
            <w:r w:rsidRPr="00D12251">
              <w:rPr>
                <w:sz w:val="22"/>
              </w:rPr>
              <w:t>wienia tajnego pr</w:t>
            </w:r>
            <w:r w:rsidRPr="00D12251">
              <w:rPr>
                <w:sz w:val="22"/>
              </w:rPr>
              <w:t>o</w:t>
            </w:r>
            <w:r w:rsidRPr="00D12251">
              <w:rPr>
                <w:sz w:val="22"/>
              </w:rPr>
              <w:t>tokołu pakt</w:t>
            </w:r>
            <w:r>
              <w:rPr>
                <w:sz w:val="22"/>
              </w:rPr>
              <w:t>u</w:t>
            </w:r>
            <w:r w:rsidRPr="00D12251">
              <w:rPr>
                <w:sz w:val="22"/>
                <w:lang w:eastAsia="pl-PL"/>
              </w:rPr>
              <w:t xml:space="preserve"> </w:t>
            </w:r>
            <w:proofErr w:type="spellStart"/>
            <w:r w:rsidRPr="00D12251">
              <w:rPr>
                <w:sz w:val="22"/>
                <w:lang w:eastAsia="pl-PL"/>
              </w:rPr>
              <w:t>Ri</w:t>
            </w:r>
            <w:r w:rsidRPr="00D12251">
              <w:rPr>
                <w:sz w:val="22"/>
                <w:lang w:eastAsia="pl-PL"/>
              </w:rPr>
              <w:t>b</w:t>
            </w:r>
            <w:r w:rsidRPr="00D12251">
              <w:rPr>
                <w:sz w:val="22"/>
                <w:lang w:eastAsia="pl-PL"/>
              </w:rPr>
              <w:t>bentrop–Mołotow</w:t>
            </w:r>
            <w:proofErr w:type="spellEnd"/>
            <w:r>
              <w:rPr>
                <w:sz w:val="22"/>
              </w:rPr>
              <w:t xml:space="preserve">; </w:t>
            </w:r>
          </w:p>
        </w:tc>
        <w:tc>
          <w:tcPr>
            <w:tcW w:w="2052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>– charakteryzuje</w:t>
            </w:r>
            <w:r>
              <w:rPr>
                <w:rFonts w:ascii="Times New Roman" w:hAnsi="Times New Roman"/>
              </w:rPr>
              <w:t xml:space="preserve"> </w:t>
            </w:r>
            <w:r w:rsidRPr="00D12251">
              <w:rPr>
                <w:rFonts w:ascii="Times New Roman" w:hAnsi="Times New Roman"/>
                <w:lang w:eastAsia="pl-PL"/>
              </w:rPr>
              <w:t>etapy i najważnie</w:t>
            </w:r>
            <w:r w:rsidRPr="00D12251">
              <w:rPr>
                <w:rFonts w:ascii="Times New Roman" w:hAnsi="Times New Roman"/>
                <w:lang w:eastAsia="pl-PL"/>
              </w:rPr>
              <w:t>j</w:t>
            </w:r>
            <w:r w:rsidRPr="00D12251">
              <w:rPr>
                <w:rFonts w:ascii="Times New Roman" w:hAnsi="Times New Roman"/>
                <w:lang w:eastAsia="pl-PL"/>
              </w:rPr>
              <w:t>sze wydarzenia kampanii wrześni</w:t>
            </w:r>
            <w:r w:rsidRPr="00D12251">
              <w:rPr>
                <w:rFonts w:ascii="Times New Roman" w:hAnsi="Times New Roman"/>
                <w:lang w:eastAsia="pl-PL"/>
              </w:rPr>
              <w:t>o</w:t>
            </w:r>
            <w:r w:rsidRPr="00D12251">
              <w:rPr>
                <w:rFonts w:ascii="Times New Roman" w:hAnsi="Times New Roman"/>
                <w:lang w:eastAsia="pl-PL"/>
              </w:rPr>
              <w:t>wej</w:t>
            </w:r>
            <w:r>
              <w:rPr>
                <w:rFonts w:ascii="Times New Roman" w:hAnsi="Times New Roman"/>
                <w:lang w:eastAsia="pl-PL"/>
              </w:rPr>
              <w:t>,</w:t>
            </w:r>
          </w:p>
          <w:p w:rsidR="00D206A1" w:rsidRPr="00D12251" w:rsidRDefault="00D206A1" w:rsidP="009B5289">
            <w:pPr>
              <w:pStyle w:val="Pa12"/>
              <w:spacing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12251">
              <w:rPr>
                <w:rFonts w:ascii="Times New Roman" w:hAnsi="Times New Roman"/>
                <w:sz w:val="22"/>
                <w:szCs w:val="22"/>
              </w:rPr>
              <w:t xml:space="preserve">– analizuje </w:t>
            </w:r>
            <w:r>
              <w:rPr>
                <w:rFonts w:ascii="Times New Roman" w:hAnsi="Times New Roman"/>
                <w:sz w:val="22"/>
                <w:szCs w:val="22"/>
              </w:rPr>
              <w:t>dane w tabeli ze źródła:</w:t>
            </w:r>
            <w:r w:rsidRPr="00D1225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D56B2">
              <w:rPr>
                <w:rFonts w:ascii="Times New Roman" w:hAnsi="Times New Roman"/>
                <w:i/>
                <w:iCs/>
                <w:sz w:val="22"/>
                <w:szCs w:val="22"/>
              </w:rPr>
              <w:t>s</w:t>
            </w:r>
            <w:r w:rsidRPr="001D56B2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tosunek sił na fro</w:t>
            </w:r>
            <w:r w:rsidRPr="001D56B2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n</w:t>
            </w:r>
            <w:r w:rsidRPr="001D56B2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cie polsko-niemieckim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;</w:t>
            </w:r>
          </w:p>
        </w:tc>
        <w:tc>
          <w:tcPr>
            <w:tcW w:w="3186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Pr="00D12251">
              <w:rPr>
                <w:rFonts w:ascii="Times New Roman" w:hAnsi="Times New Roman"/>
              </w:rPr>
              <w:t>ocenia, c</w:t>
            </w:r>
            <w:r w:rsidRPr="00D12251">
              <w:rPr>
                <w:rFonts w:ascii="Times New Roman" w:hAnsi="Times New Roman"/>
                <w:lang w:eastAsia="pl-PL"/>
              </w:rPr>
              <w:t>zy we wrześniu 1939 r. wo</w:t>
            </w:r>
            <w:r w:rsidRPr="00D12251">
              <w:rPr>
                <w:rFonts w:ascii="Times New Roman" w:hAnsi="Times New Roman"/>
                <w:lang w:eastAsia="pl-PL"/>
              </w:rPr>
              <w:t>j</w:t>
            </w:r>
            <w:r w:rsidRPr="00D12251">
              <w:rPr>
                <w:rFonts w:ascii="Times New Roman" w:hAnsi="Times New Roman"/>
                <w:lang w:eastAsia="pl-PL"/>
              </w:rPr>
              <w:t>ska polskie</w:t>
            </w:r>
            <w:r>
              <w:rPr>
                <w:rFonts w:ascii="Times New Roman" w:hAnsi="Times New Roman"/>
                <w:lang w:eastAsia="pl-PL"/>
              </w:rPr>
              <w:t xml:space="preserve"> </w:t>
            </w:r>
            <w:r w:rsidRPr="00D12251">
              <w:rPr>
                <w:rFonts w:ascii="Times New Roman" w:hAnsi="Times New Roman"/>
                <w:lang w:eastAsia="pl-PL"/>
              </w:rPr>
              <w:t>miały szansę powstrzymać agresorów</w:t>
            </w:r>
            <w:r>
              <w:rPr>
                <w:rFonts w:ascii="Times New Roman" w:hAnsi="Times New Roman"/>
                <w:lang w:eastAsia="pl-PL"/>
              </w:rPr>
              <w:t>,</w:t>
            </w:r>
            <w:r w:rsidRPr="00D12251">
              <w:rPr>
                <w:rFonts w:ascii="Times New Roman" w:hAnsi="Times New Roman"/>
                <w:lang w:eastAsia="pl-PL"/>
              </w:rPr>
              <w:t xml:space="preserve"> oraz uz</w:t>
            </w:r>
            <w:r w:rsidRPr="00D12251">
              <w:rPr>
                <w:rFonts w:ascii="Times New Roman" w:hAnsi="Times New Roman"/>
                <w:lang w:eastAsia="pl-PL"/>
              </w:rPr>
              <w:t>a</w:t>
            </w:r>
            <w:r w:rsidRPr="00D12251">
              <w:rPr>
                <w:rFonts w:ascii="Times New Roman" w:hAnsi="Times New Roman"/>
                <w:lang w:eastAsia="pl-PL"/>
              </w:rPr>
              <w:t>sadnia swoją opinię</w:t>
            </w:r>
            <w:r>
              <w:rPr>
                <w:rFonts w:ascii="Times New Roman" w:hAnsi="Times New Roman"/>
                <w:lang w:eastAsia="pl-PL"/>
              </w:rPr>
              <w:t>;</w:t>
            </w:r>
          </w:p>
        </w:tc>
      </w:tr>
      <w:tr w:rsidR="00D206A1" w:rsidRPr="00D12251" w:rsidTr="009B5289">
        <w:tc>
          <w:tcPr>
            <w:tcW w:w="2463" w:type="dxa"/>
          </w:tcPr>
          <w:p w:rsidR="00D206A1" w:rsidRPr="00D12251" w:rsidRDefault="00D206A1" w:rsidP="009B5289">
            <w:pPr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ind w:left="0" w:hanging="1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251">
              <w:rPr>
                <w:rFonts w:ascii="Times New Roman" w:hAnsi="Times New Roman"/>
                <w:sz w:val="24"/>
                <w:szCs w:val="24"/>
              </w:rPr>
              <w:t xml:space="preserve">Działania militarne </w:t>
            </w:r>
            <w:r w:rsidRPr="00D12251">
              <w:rPr>
                <w:rFonts w:ascii="Times New Roman" w:hAnsi="Times New Roman"/>
                <w:sz w:val="24"/>
                <w:szCs w:val="24"/>
              </w:rPr>
              <w:lastRenderedPageBreak/>
              <w:t>i polityczne w Europie i na świecie w czasie II wojny światowej</w:t>
            </w:r>
          </w:p>
        </w:tc>
        <w:tc>
          <w:tcPr>
            <w:tcW w:w="2053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lastRenderedPageBreak/>
              <w:t xml:space="preserve">– wyjaśnia pojęcia: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lastRenderedPageBreak/>
              <w:t>Linia Maginota</w:t>
            </w:r>
            <w:r w:rsidRPr="00D12251">
              <w:rPr>
                <w:rFonts w:ascii="Times New Roman" w:hAnsi="Times New Roman"/>
                <w:bCs/>
              </w:rPr>
              <w:t xml:space="preserve">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dziwna wojna</w:t>
            </w:r>
            <w:r w:rsidRPr="00D12251">
              <w:rPr>
                <w:rFonts w:ascii="Times New Roman" w:hAnsi="Times New Roman"/>
                <w:bCs/>
              </w:rPr>
              <w:t>,</w:t>
            </w:r>
            <w:r w:rsidRPr="00D12251">
              <w:rPr>
                <w:rFonts w:ascii="Times New Roman" w:hAnsi="Times New Roman"/>
              </w:rPr>
              <w:t xml:space="preserve">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wo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j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na siedząca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wojna zimowa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alianci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kolaborant</w:t>
            </w:r>
            <w:r w:rsidRPr="00D12251">
              <w:rPr>
                <w:rFonts w:ascii="Times New Roman" w:hAnsi="Times New Roman"/>
              </w:rPr>
              <w:t>,</w:t>
            </w:r>
            <w:r w:rsidRPr="00D12251">
              <w:rPr>
                <w:rFonts w:ascii="Times New Roman" w:hAnsi="Times New Roman"/>
                <w:b/>
                <w:bCs/>
              </w:rPr>
              <w:t xml:space="preserve">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bitwa powietrzna o Anglię</w:t>
            </w:r>
            <w:r w:rsidRPr="00D12251">
              <w:rPr>
                <w:rFonts w:ascii="Times New Roman" w:hAnsi="Times New Roman"/>
                <w:bCs/>
              </w:rPr>
              <w:t>,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bi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softHyphen/>
              <w:t>twa o Atlantyk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Wielka Koalicja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kontrofensywa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Wielka Trójka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dr</w:t>
            </w:r>
            <w:r w:rsidRPr="001D56B2">
              <w:rPr>
                <w:rFonts w:ascii="Times New Roman" w:hAnsi="Times New Roman"/>
                <w:i/>
                <w:iCs/>
              </w:rPr>
              <w:t>u</w:t>
            </w:r>
            <w:r w:rsidRPr="001D56B2">
              <w:rPr>
                <w:rFonts w:ascii="Times New Roman" w:hAnsi="Times New Roman"/>
                <w:i/>
                <w:iCs/>
              </w:rPr>
              <w:t>gi front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operacja berlińska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kapitul</w:t>
            </w:r>
            <w:r w:rsidRPr="001D56B2">
              <w:rPr>
                <w:rFonts w:ascii="Times New Roman" w:hAnsi="Times New Roman"/>
                <w:i/>
                <w:iCs/>
              </w:rPr>
              <w:t>a</w:t>
            </w:r>
            <w:r w:rsidRPr="001D56B2">
              <w:rPr>
                <w:rFonts w:ascii="Times New Roman" w:hAnsi="Times New Roman"/>
                <w:i/>
                <w:iCs/>
              </w:rPr>
              <w:t>cja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2052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lastRenderedPageBreak/>
              <w:t xml:space="preserve">– wyjaśnia pojęcia: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lastRenderedPageBreak/>
              <w:t>Państwo Francuskie</w:t>
            </w:r>
            <w:r w:rsidRPr="001D56B2">
              <w:rPr>
                <w:rFonts w:ascii="Times New Roman" w:hAnsi="Times New Roman"/>
                <w:i/>
                <w:iCs/>
              </w:rPr>
              <w:t xml:space="preserve"> tzw.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Vichy</w:t>
            </w:r>
            <w:r w:rsidRPr="00D12251">
              <w:rPr>
                <w:rFonts w:ascii="Times New Roman" w:hAnsi="Times New Roman"/>
                <w:bCs/>
              </w:rPr>
              <w:t xml:space="preserve">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Komitet Wolnej Francji</w:t>
            </w:r>
            <w:r w:rsidRPr="00D12251">
              <w:rPr>
                <w:rFonts w:ascii="Times New Roman" w:hAnsi="Times New Roman"/>
                <w:bCs/>
              </w:rPr>
              <w:t xml:space="preserve">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blitzkrieg</w:t>
            </w:r>
            <w:r w:rsidRPr="00D12251">
              <w:rPr>
                <w:rFonts w:ascii="Times New Roman" w:hAnsi="Times New Roman"/>
                <w:bCs/>
              </w:rPr>
              <w:t xml:space="preserve">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linia Cu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r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zona</w:t>
            </w:r>
            <w:r w:rsidRPr="00D12251">
              <w:rPr>
                <w:rFonts w:ascii="Times New Roman" w:hAnsi="Times New Roman"/>
                <w:bCs/>
              </w:rPr>
              <w:t xml:space="preserve">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wał atlantycki</w:t>
            </w:r>
            <w:r w:rsidRPr="00D12251">
              <w:rPr>
                <w:rFonts w:ascii="Times New Roman" w:hAnsi="Times New Roman"/>
                <w:bCs/>
              </w:rPr>
              <w:t xml:space="preserve">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bomba atomowa</w:t>
            </w:r>
            <w:r w:rsidRPr="00D12251">
              <w:rPr>
                <w:rFonts w:ascii="Times New Roman" w:hAnsi="Times New Roman"/>
                <w:bCs/>
              </w:rPr>
              <w:t xml:space="preserve">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konferencja Wielkiej Trójki</w:t>
            </w:r>
            <w:r w:rsidRPr="00D12251">
              <w:rPr>
                <w:rFonts w:ascii="Times New Roman" w:hAnsi="Times New Roman"/>
                <w:bCs/>
              </w:rPr>
              <w:t xml:space="preserve">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zbrodniarze hitlerowscy</w:t>
            </w:r>
            <w:r>
              <w:rPr>
                <w:rFonts w:ascii="Times New Roman" w:hAnsi="Times New Roman"/>
                <w:bCs/>
              </w:rPr>
              <w:t>,</w:t>
            </w:r>
          </w:p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Pr="00D12251">
              <w:rPr>
                <w:rFonts w:ascii="Times New Roman" w:hAnsi="Times New Roman"/>
              </w:rPr>
              <w:t>wymienia</w:t>
            </w:r>
            <w:r>
              <w:rPr>
                <w:rFonts w:ascii="Times New Roman" w:hAnsi="Times New Roman"/>
              </w:rPr>
              <w:t xml:space="preserve"> </w:t>
            </w:r>
            <w:r w:rsidRPr="0088305E">
              <w:rPr>
                <w:rFonts w:ascii="Times New Roman" w:hAnsi="Times New Roman"/>
                <w:lang w:eastAsia="pl-PL"/>
              </w:rPr>
              <w:t>państwa podbite przez III Rzeszę i ZSRR do czerwca 1941 r.</w:t>
            </w:r>
            <w:r>
              <w:rPr>
                <w:rFonts w:ascii="Times New Roman" w:hAnsi="Times New Roman"/>
                <w:lang w:eastAsia="pl-PL"/>
              </w:rPr>
              <w:t>,</w:t>
            </w:r>
          </w:p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>– wymienia</w:t>
            </w:r>
            <w:r>
              <w:rPr>
                <w:rFonts w:ascii="Times New Roman" w:hAnsi="Times New Roman"/>
              </w:rPr>
              <w:t>,</w:t>
            </w:r>
            <w:r w:rsidRPr="00D12251">
              <w:rPr>
                <w:rFonts w:ascii="Times New Roman" w:hAnsi="Times New Roman"/>
              </w:rPr>
              <w:t xml:space="preserve"> do jakich państw nal</w:t>
            </w:r>
            <w:r w:rsidRPr="00D12251">
              <w:rPr>
                <w:rFonts w:ascii="Times New Roman" w:hAnsi="Times New Roman"/>
              </w:rPr>
              <w:t>e</w:t>
            </w:r>
            <w:r w:rsidRPr="00D12251">
              <w:rPr>
                <w:rFonts w:ascii="Times New Roman" w:hAnsi="Times New Roman"/>
              </w:rPr>
              <w:t>żały przed wojną podbite przez Jap</w:t>
            </w:r>
            <w:r w:rsidRPr="00D12251">
              <w:rPr>
                <w:rFonts w:ascii="Times New Roman" w:hAnsi="Times New Roman"/>
              </w:rPr>
              <w:t>o</w:t>
            </w:r>
            <w:r w:rsidRPr="00D12251">
              <w:rPr>
                <w:rFonts w:ascii="Times New Roman" w:hAnsi="Times New Roman"/>
              </w:rPr>
              <w:t>nię tere</w:t>
            </w:r>
            <w:r w:rsidRPr="00D12251">
              <w:rPr>
                <w:rFonts w:ascii="Times New Roman" w:hAnsi="Times New Roman"/>
              </w:rPr>
              <w:softHyphen/>
              <w:t>ny w latach 1941</w:t>
            </w:r>
            <w:r>
              <w:rPr>
                <w:rFonts w:ascii="Times New Roman" w:hAnsi="Times New Roman"/>
              </w:rPr>
              <w:t>–</w:t>
            </w:r>
            <w:r w:rsidRPr="00D12251">
              <w:rPr>
                <w:rFonts w:ascii="Times New Roman" w:hAnsi="Times New Roman"/>
              </w:rPr>
              <w:t>1942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2052" w:type="dxa"/>
          </w:tcPr>
          <w:p w:rsidR="00D206A1" w:rsidRPr="00D12251" w:rsidRDefault="00D206A1" w:rsidP="009B5289">
            <w:pPr>
              <w:pStyle w:val="Tekstglowny"/>
              <w:spacing w:line="240" w:lineRule="auto"/>
              <w:rPr>
                <w:sz w:val="22"/>
              </w:rPr>
            </w:pPr>
            <w:r w:rsidRPr="00D12251">
              <w:rPr>
                <w:sz w:val="22"/>
              </w:rPr>
              <w:lastRenderedPageBreak/>
              <w:t xml:space="preserve">– omawia </w:t>
            </w:r>
            <w:r w:rsidRPr="0088305E">
              <w:rPr>
                <w:sz w:val="22"/>
                <w:lang w:eastAsia="pl-PL"/>
              </w:rPr>
              <w:t xml:space="preserve">przebieg </w:t>
            </w:r>
            <w:r w:rsidRPr="0088305E">
              <w:rPr>
                <w:sz w:val="22"/>
                <w:lang w:eastAsia="pl-PL"/>
              </w:rPr>
              <w:lastRenderedPageBreak/>
              <w:t>działań zbrojnych i politycznych w E</w:t>
            </w:r>
            <w:r w:rsidRPr="0088305E">
              <w:rPr>
                <w:sz w:val="22"/>
                <w:lang w:eastAsia="pl-PL"/>
              </w:rPr>
              <w:t>u</w:t>
            </w:r>
            <w:r w:rsidRPr="0088305E">
              <w:rPr>
                <w:sz w:val="22"/>
                <w:lang w:eastAsia="pl-PL"/>
              </w:rPr>
              <w:t>ropie i na świecie w la</w:t>
            </w:r>
            <w:r w:rsidRPr="0088305E">
              <w:rPr>
                <w:sz w:val="22"/>
                <w:lang w:eastAsia="pl-PL"/>
              </w:rPr>
              <w:softHyphen/>
              <w:t>tach 1941–1945</w:t>
            </w:r>
            <w:r>
              <w:rPr>
                <w:sz w:val="22"/>
                <w:lang w:eastAsia="pl-PL"/>
              </w:rPr>
              <w:t>,</w:t>
            </w:r>
          </w:p>
          <w:p w:rsidR="00D206A1" w:rsidRPr="00D12251" w:rsidRDefault="00D206A1" w:rsidP="009B5289">
            <w:pPr>
              <w:pStyle w:val="Tekstglowny"/>
              <w:spacing w:line="240" w:lineRule="auto"/>
              <w:rPr>
                <w:sz w:val="22"/>
              </w:rPr>
            </w:pPr>
            <w:r w:rsidRPr="00D12251">
              <w:rPr>
                <w:sz w:val="22"/>
              </w:rPr>
              <w:t>– charakteryzuje sytuację polityczno-militarną Niemiec i ich sojuszników w po</w:t>
            </w:r>
            <w:r w:rsidRPr="00D12251">
              <w:rPr>
                <w:sz w:val="22"/>
              </w:rPr>
              <w:softHyphen/>
              <w:t>czątkowym etapie II wojny światowej</w:t>
            </w:r>
            <w:r>
              <w:rPr>
                <w:sz w:val="22"/>
              </w:rPr>
              <w:t>;</w:t>
            </w:r>
          </w:p>
        </w:tc>
        <w:tc>
          <w:tcPr>
            <w:tcW w:w="2052" w:type="dxa"/>
          </w:tcPr>
          <w:p w:rsidR="00D206A1" w:rsidRPr="00D12251" w:rsidRDefault="00D206A1" w:rsidP="009B5289">
            <w:pPr>
              <w:pStyle w:val="Tekstglowny"/>
              <w:spacing w:line="240" w:lineRule="auto"/>
              <w:rPr>
                <w:sz w:val="22"/>
              </w:rPr>
            </w:pPr>
            <w:r w:rsidRPr="00D12251">
              <w:rPr>
                <w:sz w:val="22"/>
              </w:rPr>
              <w:lastRenderedPageBreak/>
              <w:t>– na podstawie m</w:t>
            </w:r>
            <w:r w:rsidRPr="00D12251">
              <w:rPr>
                <w:sz w:val="22"/>
              </w:rPr>
              <w:t>a</w:t>
            </w:r>
            <w:r w:rsidRPr="00D12251">
              <w:rPr>
                <w:sz w:val="22"/>
              </w:rPr>
              <w:lastRenderedPageBreak/>
              <w:t>py i własnej wiedzy charakteryzuje ki</w:t>
            </w:r>
            <w:r w:rsidRPr="00D12251">
              <w:rPr>
                <w:sz w:val="22"/>
              </w:rPr>
              <w:t>e</w:t>
            </w:r>
            <w:r w:rsidRPr="00D12251">
              <w:rPr>
                <w:sz w:val="22"/>
              </w:rPr>
              <w:t>runki dzia</w:t>
            </w:r>
            <w:r w:rsidRPr="00D12251">
              <w:rPr>
                <w:sz w:val="22"/>
              </w:rPr>
              <w:softHyphen/>
              <w:t>łań wojsk alianckich w latach 1943–1945</w:t>
            </w:r>
            <w:r>
              <w:rPr>
                <w:sz w:val="22"/>
              </w:rPr>
              <w:t>,</w:t>
            </w:r>
          </w:p>
          <w:p w:rsidR="00D206A1" w:rsidRPr="00D12251" w:rsidRDefault="00D206A1" w:rsidP="009B5289">
            <w:pPr>
              <w:pStyle w:val="Tekstglowny"/>
              <w:spacing w:line="240" w:lineRule="auto"/>
              <w:rPr>
                <w:sz w:val="22"/>
              </w:rPr>
            </w:pPr>
            <w:r w:rsidRPr="00D12251">
              <w:rPr>
                <w:sz w:val="22"/>
              </w:rPr>
              <w:t xml:space="preserve">– wyjaśnia, </w:t>
            </w:r>
            <w:r w:rsidRPr="0088305E">
              <w:rPr>
                <w:sz w:val="22"/>
                <w:lang w:eastAsia="pl-PL"/>
              </w:rPr>
              <w:t xml:space="preserve">jakie znaczenie miały </w:t>
            </w:r>
            <w:r w:rsidRPr="00D12251">
              <w:rPr>
                <w:sz w:val="22"/>
                <w:lang w:eastAsia="pl-PL"/>
              </w:rPr>
              <w:t>decyzje z konfere</w:t>
            </w:r>
            <w:r w:rsidRPr="00D12251">
              <w:rPr>
                <w:sz w:val="22"/>
                <w:lang w:eastAsia="pl-PL"/>
              </w:rPr>
              <w:t>n</w:t>
            </w:r>
            <w:r w:rsidRPr="00D12251">
              <w:rPr>
                <w:sz w:val="22"/>
                <w:lang w:eastAsia="pl-PL"/>
              </w:rPr>
              <w:t>cji w Poczdamie</w:t>
            </w:r>
            <w:r w:rsidRPr="0088305E">
              <w:rPr>
                <w:sz w:val="22"/>
                <w:lang w:eastAsia="pl-PL"/>
              </w:rPr>
              <w:t xml:space="preserve"> dla przyszłości Polski, Europy i Niemiec</w:t>
            </w:r>
            <w:r>
              <w:rPr>
                <w:sz w:val="22"/>
                <w:lang w:eastAsia="pl-PL"/>
              </w:rPr>
              <w:t>;</w:t>
            </w:r>
          </w:p>
        </w:tc>
        <w:tc>
          <w:tcPr>
            <w:tcW w:w="3186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lastRenderedPageBreak/>
              <w:t>– analizuje</w:t>
            </w:r>
            <w:r>
              <w:rPr>
                <w:rFonts w:ascii="Times New Roman" w:hAnsi="Times New Roman"/>
              </w:rPr>
              <w:t xml:space="preserve"> </w:t>
            </w:r>
            <w:r w:rsidRPr="0088305E">
              <w:rPr>
                <w:rFonts w:ascii="Times New Roman" w:hAnsi="Times New Roman"/>
                <w:lang w:eastAsia="pl-PL"/>
              </w:rPr>
              <w:t>najważniejsze dec</w:t>
            </w:r>
            <w:r w:rsidRPr="0088305E">
              <w:rPr>
                <w:rFonts w:ascii="Times New Roman" w:hAnsi="Times New Roman"/>
                <w:lang w:eastAsia="pl-PL"/>
              </w:rPr>
              <w:t>y</w:t>
            </w:r>
            <w:r w:rsidRPr="0088305E">
              <w:rPr>
                <w:rFonts w:ascii="Times New Roman" w:hAnsi="Times New Roman"/>
                <w:lang w:eastAsia="pl-PL"/>
              </w:rPr>
              <w:lastRenderedPageBreak/>
              <w:t>zje, które zapadły na konfere</w:t>
            </w:r>
            <w:r w:rsidRPr="0088305E">
              <w:rPr>
                <w:rFonts w:ascii="Times New Roman" w:hAnsi="Times New Roman"/>
                <w:lang w:eastAsia="pl-PL"/>
              </w:rPr>
              <w:t>n</w:t>
            </w:r>
            <w:r w:rsidRPr="0088305E">
              <w:rPr>
                <w:rFonts w:ascii="Times New Roman" w:hAnsi="Times New Roman"/>
                <w:lang w:eastAsia="pl-PL"/>
              </w:rPr>
              <w:t>cji w Poczdamie</w:t>
            </w:r>
            <w:r>
              <w:rPr>
                <w:rFonts w:ascii="Times New Roman" w:hAnsi="Times New Roman"/>
                <w:lang w:eastAsia="pl-PL"/>
              </w:rPr>
              <w:t>,</w:t>
            </w:r>
          </w:p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>– w</w:t>
            </w:r>
            <w:r w:rsidRPr="00D12251">
              <w:rPr>
                <w:rFonts w:ascii="Times New Roman" w:hAnsi="Times New Roman"/>
                <w:lang w:eastAsia="pl-PL"/>
              </w:rPr>
              <w:t>yjaśnia, jakie czynniki zad</w:t>
            </w:r>
            <w:r w:rsidRPr="00D12251">
              <w:rPr>
                <w:rFonts w:ascii="Times New Roman" w:hAnsi="Times New Roman"/>
                <w:lang w:eastAsia="pl-PL"/>
              </w:rPr>
              <w:t>e</w:t>
            </w:r>
            <w:r w:rsidRPr="00D12251">
              <w:rPr>
                <w:rFonts w:ascii="Times New Roman" w:hAnsi="Times New Roman"/>
                <w:lang w:eastAsia="pl-PL"/>
              </w:rPr>
              <w:t>cydow</w:t>
            </w:r>
            <w:r w:rsidRPr="00D12251">
              <w:rPr>
                <w:rFonts w:ascii="Times New Roman" w:hAnsi="Times New Roman"/>
                <w:lang w:eastAsia="pl-PL"/>
              </w:rPr>
              <w:t>a</w:t>
            </w:r>
            <w:r w:rsidRPr="00D12251">
              <w:rPr>
                <w:rFonts w:ascii="Times New Roman" w:hAnsi="Times New Roman"/>
                <w:lang w:eastAsia="pl-PL"/>
              </w:rPr>
              <w:t>ły o klęsce państw osi i zwycięstwie aliantów</w:t>
            </w:r>
            <w:r>
              <w:rPr>
                <w:rFonts w:ascii="Times New Roman" w:hAnsi="Times New Roman"/>
                <w:lang w:eastAsia="pl-PL"/>
              </w:rPr>
              <w:t>,</w:t>
            </w:r>
            <w:r w:rsidRPr="00D12251">
              <w:rPr>
                <w:rFonts w:ascii="Times New Roman" w:hAnsi="Times New Roman"/>
                <w:lang w:eastAsia="pl-PL"/>
              </w:rPr>
              <w:t xml:space="preserve"> oraz d</w:t>
            </w:r>
            <w:r w:rsidRPr="00D12251">
              <w:rPr>
                <w:rFonts w:ascii="Times New Roman" w:hAnsi="Times New Roman"/>
                <w:lang w:eastAsia="pl-PL"/>
              </w:rPr>
              <w:t>o</w:t>
            </w:r>
            <w:r w:rsidRPr="00D12251">
              <w:rPr>
                <w:rFonts w:ascii="Times New Roman" w:hAnsi="Times New Roman"/>
                <w:lang w:eastAsia="pl-PL"/>
              </w:rPr>
              <w:t>konuje ich oceny</w:t>
            </w:r>
            <w:r>
              <w:rPr>
                <w:rFonts w:ascii="Times New Roman" w:hAnsi="Times New Roman"/>
                <w:lang w:eastAsia="pl-PL"/>
              </w:rPr>
              <w:t>;</w:t>
            </w:r>
          </w:p>
        </w:tc>
      </w:tr>
      <w:tr w:rsidR="00D206A1" w:rsidRPr="00D12251" w:rsidTr="009B5289">
        <w:tc>
          <w:tcPr>
            <w:tcW w:w="2463" w:type="dxa"/>
          </w:tcPr>
          <w:p w:rsidR="00D206A1" w:rsidRPr="00D12251" w:rsidRDefault="00D206A1" w:rsidP="009B5289">
            <w:pPr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ind w:left="0" w:hanging="1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251">
              <w:rPr>
                <w:rFonts w:ascii="Times New Roman" w:hAnsi="Times New Roman"/>
                <w:sz w:val="24"/>
                <w:szCs w:val="24"/>
              </w:rPr>
              <w:lastRenderedPageBreak/>
              <w:t>Polityka ZSRR i III Rzeszy wobec społ</w:t>
            </w:r>
            <w:r w:rsidRPr="00D12251">
              <w:rPr>
                <w:rFonts w:ascii="Times New Roman" w:hAnsi="Times New Roman"/>
                <w:sz w:val="24"/>
                <w:szCs w:val="24"/>
              </w:rPr>
              <w:t>e</w:t>
            </w:r>
            <w:r w:rsidRPr="00D12251">
              <w:rPr>
                <w:rFonts w:ascii="Times New Roman" w:hAnsi="Times New Roman"/>
                <w:sz w:val="24"/>
                <w:szCs w:val="24"/>
              </w:rPr>
              <w:t>czeństwa polskiego pod okupacją</w:t>
            </w:r>
          </w:p>
        </w:tc>
        <w:tc>
          <w:tcPr>
            <w:tcW w:w="2053" w:type="dxa"/>
          </w:tcPr>
          <w:p w:rsidR="00D206A1" w:rsidRPr="00D12251" w:rsidRDefault="00D206A1" w:rsidP="009B5289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1225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– wyjaśnia pojęcia: </w:t>
            </w:r>
            <w:r w:rsidRPr="001D56B2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sowietyzacja</w:t>
            </w:r>
            <w:r w:rsidRPr="00D1225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 </w:t>
            </w:r>
            <w:r w:rsidRPr="001D56B2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upa</w:t>
            </w:r>
            <w:r w:rsidRPr="001D56B2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ń</w:t>
            </w:r>
            <w:r w:rsidRPr="001D56B2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stwowienie</w:t>
            </w:r>
            <w:r w:rsidRPr="00D1225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 </w:t>
            </w:r>
            <w:r w:rsidRPr="001D56B2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kole</w:t>
            </w:r>
            <w:r w:rsidRPr="001D56B2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k</w:t>
            </w:r>
            <w:r w:rsidRPr="001D56B2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tywizacja wsi</w:t>
            </w:r>
            <w:r w:rsidRPr="00D1225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 </w:t>
            </w:r>
            <w:r w:rsidRPr="001D56B2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d</w:t>
            </w:r>
            <w:r w:rsidRPr="001D56B2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e</w:t>
            </w:r>
            <w:r w:rsidRPr="001D56B2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portacje</w:t>
            </w:r>
            <w:r w:rsidRPr="00D1225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 </w:t>
            </w:r>
            <w:r w:rsidRPr="001D56B2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ofiary Katynia</w:t>
            </w:r>
            <w:r w:rsidRPr="00D1225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 </w:t>
            </w:r>
            <w:r w:rsidRPr="001D56B2">
              <w:rPr>
                <w:rFonts w:ascii="Times New Roman" w:hAnsi="Times New Roman" w:cs="Times New Roman"/>
                <w:bCs/>
                <w:i/>
                <w:iCs/>
                <w:color w:val="auto"/>
                <w:sz w:val="22"/>
                <w:szCs w:val="22"/>
              </w:rPr>
              <w:t>Generalne Gubernatorstwo</w:t>
            </w:r>
            <w:r w:rsidRPr="00D1225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 </w:t>
            </w:r>
            <w:r w:rsidRPr="00D1225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(</w:t>
            </w:r>
            <w:r w:rsidRPr="001D56B2">
              <w:rPr>
                <w:rFonts w:ascii="Times New Roman" w:hAnsi="Times New Roman" w:cs="Times New Roman"/>
                <w:bCs/>
                <w:i/>
                <w:iCs/>
                <w:color w:val="auto"/>
                <w:sz w:val="22"/>
                <w:szCs w:val="22"/>
              </w:rPr>
              <w:t>GG</w:t>
            </w:r>
            <w:r w:rsidRPr="00D1225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), </w:t>
            </w:r>
            <w:r w:rsidRPr="001D56B2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germanizacja</w:t>
            </w:r>
            <w:r w:rsidRPr="00D1225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 </w:t>
            </w:r>
            <w:r w:rsidRPr="001D56B2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>wysiedlenia</w:t>
            </w:r>
            <w:r w:rsidRPr="00D1225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 </w:t>
            </w:r>
            <w:r w:rsidRPr="001D56B2">
              <w:rPr>
                <w:rFonts w:ascii="Times New Roman" w:hAnsi="Times New Roman" w:cs="Times New Roman"/>
                <w:bCs/>
                <w:i/>
                <w:iCs/>
                <w:color w:val="auto"/>
                <w:sz w:val="22"/>
                <w:szCs w:val="22"/>
              </w:rPr>
              <w:t>akcja AB</w:t>
            </w:r>
            <w:r w:rsidRPr="00D1225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, </w:t>
            </w:r>
            <w:r w:rsidRPr="001D56B2">
              <w:rPr>
                <w:rFonts w:ascii="Times New Roman" w:hAnsi="Times New Roman" w:cs="Times New Roman"/>
                <w:bCs/>
                <w:i/>
                <w:iCs/>
                <w:color w:val="auto"/>
                <w:sz w:val="22"/>
                <w:szCs w:val="22"/>
              </w:rPr>
              <w:t>kontyngent</w:t>
            </w:r>
            <w:r w:rsidRPr="00D1225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, </w:t>
            </w:r>
            <w:r w:rsidRPr="001D56B2">
              <w:rPr>
                <w:rFonts w:ascii="Times New Roman" w:hAnsi="Times New Roman" w:cs="Times New Roman"/>
                <w:bCs/>
                <w:i/>
                <w:iCs/>
                <w:color w:val="auto"/>
                <w:sz w:val="22"/>
                <w:szCs w:val="22"/>
              </w:rPr>
              <w:t>łapanka</w:t>
            </w:r>
            <w:r w:rsidRPr="00D1225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, </w:t>
            </w:r>
            <w:r w:rsidRPr="001D56B2">
              <w:rPr>
                <w:rFonts w:ascii="Times New Roman" w:hAnsi="Times New Roman" w:cs="Times New Roman"/>
                <w:bCs/>
                <w:i/>
                <w:iCs/>
                <w:color w:val="auto"/>
                <w:sz w:val="22"/>
                <w:szCs w:val="22"/>
              </w:rPr>
              <w:t>roboty przymusowe</w:t>
            </w:r>
            <w:r w:rsidRPr="00D1225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, </w:t>
            </w:r>
            <w:r w:rsidRPr="001D56B2">
              <w:rPr>
                <w:rFonts w:ascii="Times New Roman" w:hAnsi="Times New Roman" w:cs="Times New Roman"/>
                <w:bCs/>
                <w:i/>
                <w:iCs/>
                <w:color w:val="auto"/>
                <w:sz w:val="22"/>
                <w:szCs w:val="22"/>
              </w:rPr>
              <w:t>egz</w:t>
            </w:r>
            <w:r w:rsidRPr="001D56B2">
              <w:rPr>
                <w:rFonts w:ascii="Times New Roman" w:hAnsi="Times New Roman" w:cs="Times New Roman"/>
                <w:bCs/>
                <w:i/>
                <w:iCs/>
                <w:color w:val="auto"/>
                <w:sz w:val="22"/>
                <w:szCs w:val="22"/>
              </w:rPr>
              <w:t>e</w:t>
            </w:r>
            <w:r w:rsidRPr="001D56B2">
              <w:rPr>
                <w:rFonts w:ascii="Times New Roman" w:hAnsi="Times New Roman" w:cs="Times New Roman"/>
                <w:bCs/>
                <w:i/>
                <w:iCs/>
                <w:color w:val="auto"/>
                <w:sz w:val="22"/>
                <w:szCs w:val="22"/>
              </w:rPr>
              <w:t>kucja</w:t>
            </w:r>
            <w:r w:rsidRPr="00D1225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, </w:t>
            </w:r>
            <w:r w:rsidRPr="001D56B2">
              <w:rPr>
                <w:rFonts w:ascii="Times New Roman" w:hAnsi="Times New Roman" w:cs="Times New Roman"/>
                <w:bCs/>
                <w:i/>
                <w:iCs/>
                <w:color w:val="auto"/>
                <w:sz w:val="22"/>
                <w:szCs w:val="22"/>
              </w:rPr>
              <w:t>obóz konce</w:t>
            </w:r>
            <w:r w:rsidRPr="001D56B2">
              <w:rPr>
                <w:rFonts w:ascii="Times New Roman" w:hAnsi="Times New Roman" w:cs="Times New Roman"/>
                <w:bCs/>
                <w:i/>
                <w:iCs/>
                <w:color w:val="auto"/>
                <w:sz w:val="22"/>
                <w:szCs w:val="22"/>
              </w:rPr>
              <w:t>n</w:t>
            </w:r>
            <w:r w:rsidRPr="001D56B2">
              <w:rPr>
                <w:rFonts w:ascii="Times New Roman" w:hAnsi="Times New Roman" w:cs="Times New Roman"/>
                <w:bCs/>
                <w:i/>
                <w:iCs/>
                <w:color w:val="auto"/>
                <w:sz w:val="22"/>
                <w:szCs w:val="22"/>
              </w:rPr>
              <w:t>tracyjny</w:t>
            </w:r>
            <w:r w:rsidRPr="00D1225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, </w:t>
            </w:r>
            <w:r w:rsidRPr="001D56B2">
              <w:rPr>
                <w:rFonts w:ascii="Times New Roman" w:hAnsi="Times New Roman" w:cs="Times New Roman"/>
                <w:bCs/>
                <w:i/>
                <w:iCs/>
                <w:color w:val="auto"/>
                <w:sz w:val="22"/>
                <w:szCs w:val="22"/>
              </w:rPr>
              <w:t>getto</w:t>
            </w:r>
            <w:r w:rsidRPr="00D1225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, </w:t>
            </w:r>
            <w:r w:rsidRPr="001D56B2">
              <w:rPr>
                <w:rFonts w:ascii="Times New Roman" w:hAnsi="Times New Roman" w:cs="Times New Roman"/>
                <w:bCs/>
                <w:i/>
                <w:iCs/>
                <w:color w:val="auto"/>
                <w:sz w:val="22"/>
                <w:szCs w:val="22"/>
              </w:rPr>
              <w:t>H</w:t>
            </w:r>
            <w:r w:rsidRPr="001D56B2">
              <w:rPr>
                <w:rFonts w:ascii="Times New Roman" w:hAnsi="Times New Roman" w:cs="Times New Roman"/>
                <w:bCs/>
                <w:i/>
                <w:iCs/>
                <w:color w:val="auto"/>
                <w:sz w:val="22"/>
                <w:szCs w:val="22"/>
              </w:rPr>
              <w:t>o</w:t>
            </w:r>
            <w:r w:rsidRPr="001D56B2">
              <w:rPr>
                <w:rFonts w:ascii="Times New Roman" w:hAnsi="Times New Roman" w:cs="Times New Roman"/>
                <w:bCs/>
                <w:i/>
                <w:iCs/>
                <w:color w:val="auto"/>
                <w:sz w:val="22"/>
                <w:szCs w:val="22"/>
              </w:rPr>
              <w:t>lokaust</w:t>
            </w:r>
            <w:r w:rsidRPr="00D1225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, </w:t>
            </w:r>
            <w:r w:rsidRPr="001D56B2">
              <w:rPr>
                <w:rFonts w:ascii="Times New Roman" w:hAnsi="Times New Roman" w:cs="Times New Roman"/>
                <w:bCs/>
                <w:i/>
                <w:iCs/>
                <w:color w:val="auto"/>
                <w:sz w:val="22"/>
                <w:szCs w:val="22"/>
              </w:rPr>
              <w:t>rzeź woły</w:t>
            </w:r>
            <w:r w:rsidRPr="001D56B2">
              <w:rPr>
                <w:rFonts w:ascii="Times New Roman" w:hAnsi="Times New Roman" w:cs="Times New Roman"/>
                <w:bCs/>
                <w:i/>
                <w:iCs/>
                <w:color w:val="auto"/>
                <w:sz w:val="22"/>
                <w:szCs w:val="22"/>
              </w:rPr>
              <w:t>ń</w:t>
            </w:r>
            <w:r w:rsidRPr="001D56B2">
              <w:rPr>
                <w:rFonts w:ascii="Times New Roman" w:hAnsi="Times New Roman" w:cs="Times New Roman"/>
                <w:bCs/>
                <w:i/>
                <w:iCs/>
                <w:color w:val="auto"/>
                <w:sz w:val="22"/>
                <w:szCs w:val="22"/>
              </w:rPr>
              <w:lastRenderedPageBreak/>
              <w:t>ska</w:t>
            </w:r>
            <w:r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;</w:t>
            </w:r>
          </w:p>
        </w:tc>
        <w:tc>
          <w:tcPr>
            <w:tcW w:w="2052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lastRenderedPageBreak/>
              <w:t xml:space="preserve">– wyjaśnia pojęcia: </w:t>
            </w:r>
          </w:p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D56B2">
              <w:rPr>
                <w:rFonts w:ascii="Times New Roman" w:hAnsi="Times New Roman"/>
                <w:bCs/>
                <w:i/>
                <w:iCs/>
              </w:rPr>
              <w:t>volkslista</w:t>
            </w:r>
            <w:r w:rsidRPr="00D12251">
              <w:rPr>
                <w:rFonts w:ascii="Times New Roman" w:hAnsi="Times New Roman"/>
                <w:bCs/>
              </w:rPr>
              <w:t xml:space="preserve">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volksde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u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tsch</w:t>
            </w:r>
            <w:r w:rsidRPr="00D12251">
              <w:rPr>
                <w:rFonts w:ascii="Times New Roman" w:hAnsi="Times New Roman"/>
                <w:bCs/>
              </w:rPr>
              <w:t xml:space="preserve">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granatowa policja</w:t>
            </w:r>
            <w:r w:rsidRPr="00D12251">
              <w:rPr>
                <w:rFonts w:ascii="Times New Roman" w:hAnsi="Times New Roman"/>
                <w:bCs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Rada Głó</w:t>
            </w:r>
            <w:r w:rsidRPr="001D56B2">
              <w:rPr>
                <w:rFonts w:ascii="Times New Roman" w:hAnsi="Times New Roman"/>
                <w:i/>
                <w:iCs/>
              </w:rPr>
              <w:t>w</w:t>
            </w:r>
            <w:r w:rsidRPr="001D56B2">
              <w:rPr>
                <w:rFonts w:ascii="Times New Roman" w:hAnsi="Times New Roman"/>
                <w:i/>
                <w:iCs/>
              </w:rPr>
              <w:t>na Opiekuńcza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bCs/>
                <w:i/>
              </w:rPr>
              <w:t xml:space="preserve">Nur </w:t>
            </w:r>
            <w:proofErr w:type="spellStart"/>
            <w:r w:rsidRPr="001D56B2">
              <w:rPr>
                <w:rFonts w:ascii="Times New Roman" w:hAnsi="Times New Roman"/>
                <w:bCs/>
                <w:i/>
              </w:rPr>
              <w:t>für</w:t>
            </w:r>
            <w:proofErr w:type="spellEnd"/>
            <w:r w:rsidRPr="001D56B2">
              <w:rPr>
                <w:rFonts w:ascii="Times New Roman" w:hAnsi="Times New Roman"/>
                <w:bCs/>
                <w:i/>
              </w:rPr>
              <w:t xml:space="preserve"> Deutsche</w:t>
            </w:r>
            <w:r w:rsidRPr="00D12251">
              <w:rPr>
                <w:rFonts w:ascii="Times New Roman" w:hAnsi="Times New Roman"/>
                <w:bCs/>
                <w:iCs/>
              </w:rPr>
              <w:t xml:space="preserve">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Shoah</w:t>
            </w:r>
            <w:r>
              <w:rPr>
                <w:rFonts w:ascii="Times New Roman" w:hAnsi="Times New Roman"/>
                <w:bCs/>
              </w:rPr>
              <w:t>,</w:t>
            </w:r>
            <w:r w:rsidRPr="00D12251">
              <w:rPr>
                <w:rFonts w:ascii="Times New Roman" w:hAnsi="Times New Roman"/>
                <w:bCs/>
              </w:rPr>
              <w:t xml:space="preserve"> </w:t>
            </w:r>
          </w:p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Pr="00D12251">
              <w:rPr>
                <w:rFonts w:ascii="Times New Roman" w:hAnsi="Times New Roman"/>
              </w:rPr>
              <w:t>omawia podział ziem polskich w okresie okupacji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2052" w:type="dxa"/>
          </w:tcPr>
          <w:p w:rsidR="00D206A1" w:rsidRPr="00D12251" w:rsidRDefault="00D206A1" w:rsidP="009B5289">
            <w:pPr>
              <w:pStyle w:val="Tekstglowny"/>
              <w:spacing w:line="240" w:lineRule="auto"/>
              <w:rPr>
                <w:sz w:val="22"/>
                <w:lang w:eastAsia="pl-PL"/>
              </w:rPr>
            </w:pPr>
            <w:r w:rsidRPr="00D12251">
              <w:rPr>
                <w:sz w:val="22"/>
              </w:rPr>
              <w:t>– przedstawia</w:t>
            </w:r>
            <w:r>
              <w:rPr>
                <w:sz w:val="22"/>
              </w:rPr>
              <w:t xml:space="preserve"> </w:t>
            </w:r>
            <w:r w:rsidRPr="00E02364">
              <w:rPr>
                <w:sz w:val="22"/>
                <w:lang w:eastAsia="pl-PL"/>
              </w:rPr>
              <w:t>dzi</w:t>
            </w:r>
            <w:r w:rsidRPr="00E02364">
              <w:rPr>
                <w:sz w:val="22"/>
                <w:lang w:eastAsia="pl-PL"/>
              </w:rPr>
              <w:t>a</w:t>
            </w:r>
            <w:r w:rsidRPr="00E02364">
              <w:rPr>
                <w:sz w:val="22"/>
                <w:lang w:eastAsia="pl-PL"/>
              </w:rPr>
              <w:t>łania władz ni</w:t>
            </w:r>
            <w:r w:rsidRPr="00E02364">
              <w:rPr>
                <w:sz w:val="22"/>
                <w:lang w:eastAsia="pl-PL"/>
              </w:rPr>
              <w:t>e</w:t>
            </w:r>
            <w:r w:rsidRPr="00E02364">
              <w:rPr>
                <w:sz w:val="22"/>
                <w:lang w:eastAsia="pl-PL"/>
              </w:rPr>
              <w:t>mieckich i radzie</w:t>
            </w:r>
            <w:r w:rsidRPr="00E02364">
              <w:rPr>
                <w:sz w:val="22"/>
                <w:lang w:eastAsia="pl-PL"/>
              </w:rPr>
              <w:t>c</w:t>
            </w:r>
            <w:r w:rsidRPr="00E02364">
              <w:rPr>
                <w:sz w:val="22"/>
                <w:lang w:eastAsia="pl-PL"/>
              </w:rPr>
              <w:t>kich na tere</w:t>
            </w:r>
            <w:r w:rsidRPr="00D12251">
              <w:rPr>
                <w:sz w:val="22"/>
                <w:lang w:eastAsia="pl-PL"/>
              </w:rPr>
              <w:t>nach okupowa</w:t>
            </w:r>
            <w:r w:rsidRPr="00D12251">
              <w:rPr>
                <w:sz w:val="22"/>
                <w:lang w:eastAsia="pl-PL"/>
              </w:rPr>
              <w:softHyphen/>
              <w:t>nych</w:t>
            </w:r>
            <w:r>
              <w:rPr>
                <w:sz w:val="22"/>
                <w:lang w:eastAsia="pl-PL"/>
              </w:rPr>
              <w:t>,</w:t>
            </w:r>
            <w:r w:rsidRPr="00E02364">
              <w:rPr>
                <w:sz w:val="22"/>
                <w:lang w:eastAsia="pl-PL"/>
              </w:rPr>
              <w:t xml:space="preserve"> </w:t>
            </w:r>
          </w:p>
          <w:p w:rsidR="00D206A1" w:rsidRPr="00D12251" w:rsidRDefault="00D206A1" w:rsidP="009B5289">
            <w:pPr>
              <w:pStyle w:val="Tekstglowny"/>
              <w:spacing w:line="240" w:lineRule="auto"/>
              <w:rPr>
                <w:sz w:val="22"/>
                <w:lang w:eastAsia="pl-PL"/>
              </w:rPr>
            </w:pPr>
            <w:r w:rsidRPr="00D12251">
              <w:rPr>
                <w:sz w:val="22"/>
              </w:rPr>
              <w:t>– p</w:t>
            </w:r>
            <w:r w:rsidRPr="00E02364">
              <w:rPr>
                <w:sz w:val="22"/>
                <w:lang w:eastAsia="pl-PL"/>
              </w:rPr>
              <w:t>orówn</w:t>
            </w:r>
            <w:r w:rsidRPr="00D12251">
              <w:rPr>
                <w:sz w:val="22"/>
                <w:lang w:eastAsia="pl-PL"/>
              </w:rPr>
              <w:t>uje ww. działania</w:t>
            </w:r>
            <w:r w:rsidRPr="00E02364">
              <w:rPr>
                <w:sz w:val="22"/>
                <w:lang w:eastAsia="pl-PL"/>
              </w:rPr>
              <w:t xml:space="preserve"> i wyja</w:t>
            </w:r>
            <w:r w:rsidRPr="00D12251">
              <w:rPr>
                <w:sz w:val="22"/>
                <w:lang w:eastAsia="pl-PL"/>
              </w:rPr>
              <w:t>śnia</w:t>
            </w:r>
            <w:r w:rsidRPr="00E02364">
              <w:rPr>
                <w:sz w:val="22"/>
                <w:lang w:eastAsia="pl-PL"/>
              </w:rPr>
              <w:t>, czym były spow</w:t>
            </w:r>
            <w:r w:rsidRPr="00E02364">
              <w:rPr>
                <w:sz w:val="22"/>
                <w:lang w:eastAsia="pl-PL"/>
              </w:rPr>
              <w:t>o</w:t>
            </w:r>
            <w:r w:rsidRPr="00E02364">
              <w:rPr>
                <w:sz w:val="22"/>
                <w:lang w:eastAsia="pl-PL"/>
              </w:rPr>
              <w:t>dowane róż</w:t>
            </w:r>
            <w:r w:rsidRPr="00D12251">
              <w:rPr>
                <w:sz w:val="22"/>
                <w:lang w:eastAsia="pl-PL"/>
              </w:rPr>
              <w:t>nice między nimi</w:t>
            </w:r>
            <w:r>
              <w:rPr>
                <w:sz w:val="22"/>
                <w:lang w:eastAsia="pl-PL"/>
              </w:rPr>
              <w:t>;</w:t>
            </w:r>
          </w:p>
        </w:tc>
        <w:tc>
          <w:tcPr>
            <w:tcW w:w="2052" w:type="dxa"/>
          </w:tcPr>
          <w:p w:rsidR="00D206A1" w:rsidRPr="00D12251" w:rsidRDefault="00D206A1" w:rsidP="009B5289">
            <w:pPr>
              <w:pStyle w:val="Tekstglowny"/>
              <w:spacing w:line="240" w:lineRule="auto"/>
              <w:rPr>
                <w:sz w:val="22"/>
              </w:rPr>
            </w:pPr>
            <w:r w:rsidRPr="00D12251">
              <w:rPr>
                <w:sz w:val="22"/>
              </w:rPr>
              <w:t>–</w:t>
            </w:r>
            <w:r>
              <w:rPr>
                <w:sz w:val="22"/>
              </w:rPr>
              <w:t xml:space="preserve"> </w:t>
            </w:r>
            <w:r w:rsidRPr="00D12251">
              <w:rPr>
                <w:sz w:val="22"/>
              </w:rPr>
              <w:t>na podstawie i</w:t>
            </w:r>
            <w:r w:rsidRPr="00D12251">
              <w:rPr>
                <w:sz w:val="22"/>
              </w:rPr>
              <w:t>n</w:t>
            </w:r>
            <w:r w:rsidRPr="00D12251">
              <w:rPr>
                <w:sz w:val="22"/>
              </w:rPr>
              <w:t>formacji zawartych w podręczniku, materiałów znal</w:t>
            </w:r>
            <w:r w:rsidRPr="00D12251">
              <w:rPr>
                <w:sz w:val="22"/>
              </w:rPr>
              <w:t>e</w:t>
            </w:r>
            <w:r w:rsidRPr="00D12251">
              <w:rPr>
                <w:sz w:val="22"/>
              </w:rPr>
              <w:t xml:space="preserve">zionych w </w:t>
            </w:r>
            <w:proofErr w:type="spellStart"/>
            <w:r>
              <w:rPr>
                <w:sz w:val="22"/>
              </w:rPr>
              <w:t>i</w:t>
            </w:r>
            <w:r w:rsidRPr="00D12251">
              <w:rPr>
                <w:sz w:val="22"/>
              </w:rPr>
              <w:t>nternecie</w:t>
            </w:r>
            <w:proofErr w:type="spellEnd"/>
            <w:r w:rsidRPr="00D12251">
              <w:rPr>
                <w:sz w:val="22"/>
              </w:rPr>
              <w:t xml:space="preserve"> oraz znanych dzieł literackich i film</w:t>
            </w:r>
            <w:r w:rsidRPr="00D12251">
              <w:rPr>
                <w:sz w:val="22"/>
              </w:rPr>
              <w:t>o</w:t>
            </w:r>
            <w:r w:rsidRPr="00D12251">
              <w:rPr>
                <w:sz w:val="22"/>
              </w:rPr>
              <w:t>wych przedstawia losy Żydów na zi</w:t>
            </w:r>
            <w:r w:rsidRPr="00D12251">
              <w:rPr>
                <w:sz w:val="22"/>
              </w:rPr>
              <w:t>e</w:t>
            </w:r>
            <w:r w:rsidRPr="00D12251">
              <w:rPr>
                <w:sz w:val="22"/>
              </w:rPr>
              <w:t>miach polskich w okresie okupacji</w:t>
            </w:r>
            <w:r>
              <w:rPr>
                <w:sz w:val="22"/>
              </w:rPr>
              <w:t>,</w:t>
            </w:r>
          </w:p>
          <w:p w:rsidR="00D206A1" w:rsidRPr="00D12251" w:rsidRDefault="00D206A1" w:rsidP="009B5289">
            <w:pPr>
              <w:pStyle w:val="Tekstglowny"/>
              <w:spacing w:line="240" w:lineRule="auto"/>
              <w:rPr>
                <w:sz w:val="22"/>
                <w:lang w:eastAsia="pl-PL"/>
              </w:rPr>
            </w:pPr>
            <w:r w:rsidRPr="00D12251">
              <w:rPr>
                <w:sz w:val="22"/>
              </w:rPr>
              <w:t>– analizuje,</w:t>
            </w:r>
            <w:r w:rsidRPr="00D12251">
              <w:rPr>
                <w:sz w:val="22"/>
                <w:lang w:eastAsia="pl-PL"/>
              </w:rPr>
              <w:t xml:space="preserve"> </w:t>
            </w:r>
            <w:r w:rsidRPr="00E02364">
              <w:rPr>
                <w:sz w:val="22"/>
                <w:lang w:eastAsia="pl-PL"/>
              </w:rPr>
              <w:t>czym było „ostateczne rozwiązanie kwestii żydowskiej”</w:t>
            </w:r>
            <w:r w:rsidR="009B5289">
              <w:rPr>
                <w:sz w:val="22"/>
                <w:lang w:eastAsia="pl-PL"/>
              </w:rPr>
              <w:t>.</w:t>
            </w:r>
          </w:p>
        </w:tc>
        <w:tc>
          <w:tcPr>
            <w:tcW w:w="3186" w:type="dxa"/>
          </w:tcPr>
          <w:p w:rsidR="00D206A1" w:rsidRPr="00D12251" w:rsidRDefault="00D206A1" w:rsidP="009B5289">
            <w:pPr>
              <w:pStyle w:val="Tekstglowny"/>
              <w:spacing w:line="240" w:lineRule="auto"/>
              <w:rPr>
                <w:sz w:val="22"/>
              </w:rPr>
            </w:pPr>
            <w:r w:rsidRPr="00D12251">
              <w:rPr>
                <w:sz w:val="22"/>
              </w:rPr>
              <w:t>– na podstawie ró</w:t>
            </w:r>
            <w:r w:rsidRPr="00D12251">
              <w:rPr>
                <w:sz w:val="22"/>
              </w:rPr>
              <w:t>ż</w:t>
            </w:r>
            <w:r w:rsidRPr="00D12251">
              <w:rPr>
                <w:sz w:val="22"/>
              </w:rPr>
              <w:t>nych źródeł informacji analizuje historię sw</w:t>
            </w:r>
            <w:r w:rsidRPr="00D12251">
              <w:rPr>
                <w:sz w:val="22"/>
              </w:rPr>
              <w:t>o</w:t>
            </w:r>
            <w:r w:rsidRPr="00D12251">
              <w:rPr>
                <w:sz w:val="22"/>
              </w:rPr>
              <w:t>jej miejscowości wpisaną w</w:t>
            </w:r>
            <w:r w:rsidRPr="00D12251">
              <w:rPr>
                <w:sz w:val="22"/>
                <w:lang w:eastAsia="pl-PL"/>
              </w:rPr>
              <w:t xml:space="preserve"> tr</w:t>
            </w:r>
            <w:r w:rsidRPr="00D12251">
              <w:rPr>
                <w:sz w:val="22"/>
                <w:lang w:eastAsia="pl-PL"/>
              </w:rPr>
              <w:t>a</w:t>
            </w:r>
            <w:r w:rsidRPr="00D12251">
              <w:rPr>
                <w:sz w:val="22"/>
                <w:lang w:eastAsia="pl-PL"/>
              </w:rPr>
              <w:t>giczne losy narodów po</w:t>
            </w:r>
            <w:r w:rsidRPr="00D12251">
              <w:rPr>
                <w:sz w:val="22"/>
                <w:lang w:eastAsia="pl-PL"/>
              </w:rPr>
              <w:t>l</w:t>
            </w:r>
            <w:r w:rsidRPr="00D12251">
              <w:rPr>
                <w:sz w:val="22"/>
                <w:lang w:eastAsia="pl-PL"/>
              </w:rPr>
              <w:t>skiego i żydowskiego podczas okupacji</w:t>
            </w:r>
            <w:r>
              <w:rPr>
                <w:sz w:val="22"/>
                <w:lang w:eastAsia="pl-PL"/>
              </w:rPr>
              <w:t>,</w:t>
            </w:r>
          </w:p>
          <w:p w:rsidR="00D206A1" w:rsidRPr="00E02364" w:rsidRDefault="00D206A1" w:rsidP="009B5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D12251">
              <w:rPr>
                <w:rFonts w:ascii="Times New Roman" w:hAnsi="Times New Roman"/>
              </w:rPr>
              <w:t>– analizuje</w:t>
            </w:r>
            <w:r w:rsidRPr="00E02364">
              <w:rPr>
                <w:rFonts w:ascii="Times New Roman" w:hAnsi="Times New Roman"/>
                <w:lang w:eastAsia="pl-PL"/>
              </w:rPr>
              <w:t xml:space="preserve"> politykę niemiecką wobec Polaków, Żydów i innych narodowości zamieszkujących tereny przedwojennej Rzeczyp</w:t>
            </w:r>
            <w:r w:rsidRPr="00E02364">
              <w:rPr>
                <w:rFonts w:ascii="Times New Roman" w:hAnsi="Times New Roman"/>
                <w:lang w:eastAsia="pl-PL"/>
              </w:rPr>
              <w:t>o</w:t>
            </w:r>
            <w:r w:rsidRPr="00E02364">
              <w:rPr>
                <w:rFonts w:ascii="Times New Roman" w:hAnsi="Times New Roman"/>
                <w:lang w:eastAsia="pl-PL"/>
              </w:rPr>
              <w:t>spolitej</w:t>
            </w:r>
            <w:r>
              <w:rPr>
                <w:rFonts w:ascii="Times New Roman" w:hAnsi="Times New Roman"/>
                <w:lang w:eastAsia="pl-PL"/>
              </w:rPr>
              <w:t>;</w:t>
            </w:r>
          </w:p>
          <w:p w:rsidR="00D206A1" w:rsidRPr="00D12251" w:rsidRDefault="00D206A1" w:rsidP="009B5289">
            <w:pPr>
              <w:pStyle w:val="Tekstglowny"/>
              <w:spacing w:line="240" w:lineRule="auto"/>
              <w:rPr>
                <w:sz w:val="22"/>
              </w:rPr>
            </w:pPr>
          </w:p>
        </w:tc>
      </w:tr>
      <w:tr w:rsidR="00D206A1" w:rsidRPr="00D12251" w:rsidTr="009B5289">
        <w:tc>
          <w:tcPr>
            <w:tcW w:w="2463" w:type="dxa"/>
          </w:tcPr>
          <w:p w:rsidR="00D206A1" w:rsidRPr="00D12251" w:rsidRDefault="00D206A1" w:rsidP="009B5289">
            <w:pPr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ind w:left="0" w:hanging="1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251">
              <w:rPr>
                <w:rFonts w:ascii="Times New Roman" w:hAnsi="Times New Roman"/>
                <w:sz w:val="24"/>
                <w:szCs w:val="24"/>
              </w:rPr>
              <w:lastRenderedPageBreak/>
              <w:t>Rząd polski na o</w:t>
            </w:r>
            <w:r w:rsidRPr="00D12251">
              <w:rPr>
                <w:rFonts w:ascii="Times New Roman" w:hAnsi="Times New Roman"/>
                <w:sz w:val="24"/>
                <w:szCs w:val="24"/>
              </w:rPr>
              <w:t>b</w:t>
            </w:r>
            <w:r w:rsidRPr="00D12251">
              <w:rPr>
                <w:rFonts w:ascii="Times New Roman" w:hAnsi="Times New Roman"/>
                <w:sz w:val="24"/>
                <w:szCs w:val="24"/>
              </w:rPr>
              <w:t>czyźnie i sprawa po</w:t>
            </w:r>
            <w:r w:rsidRPr="00D12251">
              <w:rPr>
                <w:rFonts w:ascii="Times New Roman" w:hAnsi="Times New Roman"/>
                <w:sz w:val="24"/>
                <w:szCs w:val="24"/>
              </w:rPr>
              <w:t>l</w:t>
            </w:r>
            <w:r w:rsidRPr="00D12251">
              <w:rPr>
                <w:rFonts w:ascii="Times New Roman" w:hAnsi="Times New Roman"/>
                <w:sz w:val="24"/>
                <w:szCs w:val="24"/>
              </w:rPr>
              <w:t>ska do końca 1943 r. PSZ i LWP na fro</w:t>
            </w:r>
            <w:r w:rsidRPr="00D12251">
              <w:rPr>
                <w:rFonts w:ascii="Times New Roman" w:hAnsi="Times New Roman"/>
                <w:sz w:val="24"/>
                <w:szCs w:val="24"/>
              </w:rPr>
              <w:t>n</w:t>
            </w:r>
            <w:r w:rsidRPr="00D12251">
              <w:rPr>
                <w:rFonts w:ascii="Times New Roman" w:hAnsi="Times New Roman"/>
                <w:sz w:val="24"/>
                <w:szCs w:val="24"/>
              </w:rPr>
              <w:t>tach II wojny świat</w:t>
            </w:r>
            <w:r w:rsidRPr="00D12251">
              <w:rPr>
                <w:rFonts w:ascii="Times New Roman" w:hAnsi="Times New Roman"/>
                <w:sz w:val="24"/>
                <w:szCs w:val="24"/>
              </w:rPr>
              <w:t>o</w:t>
            </w:r>
            <w:r w:rsidRPr="00D12251">
              <w:rPr>
                <w:rFonts w:ascii="Times New Roman" w:hAnsi="Times New Roman"/>
                <w:sz w:val="24"/>
                <w:szCs w:val="24"/>
              </w:rPr>
              <w:t>wej</w:t>
            </w:r>
          </w:p>
        </w:tc>
        <w:tc>
          <w:tcPr>
            <w:tcW w:w="2053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 xml:space="preserve">– wyjaśnia pojęcia: </w:t>
            </w:r>
          </w:p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D56B2">
              <w:rPr>
                <w:rFonts w:ascii="Times New Roman" w:hAnsi="Times New Roman"/>
                <w:i/>
                <w:iCs/>
              </w:rPr>
              <w:t>internowanie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Po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l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skie Siły Zbrojne</w:t>
            </w:r>
            <w:r w:rsidRPr="00D12251">
              <w:rPr>
                <w:rFonts w:ascii="Times New Roman" w:hAnsi="Times New Roman"/>
                <w:bCs/>
              </w:rPr>
              <w:t xml:space="preserve"> </w:t>
            </w:r>
            <w:r w:rsidRPr="00D12251">
              <w:rPr>
                <w:rFonts w:ascii="Times New Roman" w:hAnsi="Times New Roman"/>
              </w:rPr>
              <w:t>(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PSZ</w:t>
            </w:r>
            <w:r w:rsidRPr="00D12251">
              <w:rPr>
                <w:rFonts w:ascii="Times New Roman" w:hAnsi="Times New Roman"/>
              </w:rPr>
              <w:t xml:space="preserve">), </w:t>
            </w:r>
            <w:r w:rsidRPr="001D56B2">
              <w:rPr>
                <w:rFonts w:ascii="Times New Roman" w:hAnsi="Times New Roman"/>
                <w:i/>
                <w:iCs/>
              </w:rPr>
              <w:t>Dywizjon 303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 xml:space="preserve">układ Sikorski </w:t>
            </w:r>
            <w:r w:rsidRPr="001D56B2">
              <w:rPr>
                <w:rFonts w:ascii="Times New Roman" w:hAnsi="Times New Roman"/>
                <w:i/>
                <w:iCs/>
              </w:rPr>
              <w:t>–</w:t>
            </w:r>
            <w:proofErr w:type="spellStart"/>
            <w:r w:rsidRPr="001D56B2">
              <w:rPr>
                <w:rFonts w:ascii="Times New Roman" w:hAnsi="Times New Roman"/>
                <w:bCs/>
                <w:i/>
                <w:iCs/>
              </w:rPr>
              <w:t>Majski</w:t>
            </w:r>
            <w:proofErr w:type="spellEnd"/>
            <w:r w:rsidRPr="00D12251">
              <w:rPr>
                <w:rFonts w:ascii="Times New Roman" w:hAnsi="Times New Roman"/>
                <w:bCs/>
              </w:rPr>
              <w:t>,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Polska Partia Robotnicza</w:t>
            </w:r>
            <w:r w:rsidRPr="00D12251">
              <w:rPr>
                <w:rFonts w:ascii="Times New Roman" w:hAnsi="Times New Roman"/>
                <w:bCs/>
              </w:rPr>
              <w:t xml:space="preserve"> </w:t>
            </w:r>
            <w:r w:rsidRPr="00D12251">
              <w:rPr>
                <w:rFonts w:ascii="Times New Roman" w:hAnsi="Times New Roman"/>
              </w:rPr>
              <w:t>(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PPR</w:t>
            </w:r>
            <w:r w:rsidRPr="00D12251">
              <w:rPr>
                <w:rFonts w:ascii="Times New Roman" w:hAnsi="Times New Roman"/>
              </w:rPr>
              <w:t>),</w:t>
            </w:r>
            <w:r>
              <w:rPr>
                <w:rFonts w:ascii="Times New Roman" w:hAnsi="Times New Roman"/>
              </w:rPr>
              <w:t xml:space="preserve">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Związek Patrio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softHyphen/>
              <w:t>tów Polskich</w:t>
            </w:r>
            <w:r w:rsidRPr="00D12251">
              <w:rPr>
                <w:rFonts w:ascii="Times New Roman" w:hAnsi="Times New Roman"/>
                <w:bCs/>
              </w:rPr>
              <w:t xml:space="preserve"> </w:t>
            </w:r>
            <w:r w:rsidRPr="00D12251">
              <w:rPr>
                <w:rFonts w:ascii="Times New Roman" w:hAnsi="Times New Roman"/>
              </w:rPr>
              <w:t>(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ZPP</w:t>
            </w:r>
            <w:r w:rsidRPr="00D12251">
              <w:rPr>
                <w:rFonts w:ascii="Times New Roman" w:hAnsi="Times New Roman"/>
              </w:rPr>
              <w:t xml:space="preserve">), </w:t>
            </w:r>
            <w:r w:rsidRPr="001D56B2">
              <w:rPr>
                <w:rFonts w:ascii="Times New Roman" w:hAnsi="Times New Roman"/>
                <w:i/>
                <w:iCs/>
              </w:rPr>
              <w:t>konferencja w Teheranie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Lud</w:t>
            </w:r>
            <w:r w:rsidRPr="001D56B2">
              <w:rPr>
                <w:rFonts w:ascii="Times New Roman" w:hAnsi="Times New Roman"/>
                <w:i/>
                <w:iCs/>
              </w:rPr>
              <w:t>o</w:t>
            </w:r>
            <w:r w:rsidRPr="001D56B2">
              <w:rPr>
                <w:rFonts w:ascii="Times New Roman" w:hAnsi="Times New Roman"/>
                <w:i/>
                <w:iCs/>
              </w:rPr>
              <w:t>we Wojsko Polskie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Wał Pomorski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2052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 xml:space="preserve">– wyjaśnia pojęcia: </w:t>
            </w:r>
          </w:p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D56B2">
              <w:rPr>
                <w:rFonts w:ascii="Times New Roman" w:hAnsi="Times New Roman"/>
                <w:bCs/>
                <w:i/>
                <w:iCs/>
              </w:rPr>
              <w:t>Samodzielna Bryg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a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da Strzelców Podh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a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lańskich</w:t>
            </w:r>
            <w:r w:rsidRPr="001D56B2">
              <w:rPr>
                <w:rFonts w:ascii="Times New Roman" w:hAnsi="Times New Roman"/>
                <w:i/>
                <w:iCs/>
              </w:rPr>
              <w:t xml:space="preserve">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1. Korpus Polski</w:t>
            </w:r>
            <w:r w:rsidRPr="00D12251">
              <w:rPr>
                <w:rFonts w:ascii="Times New Roman" w:hAnsi="Times New Roman"/>
                <w:bCs/>
              </w:rPr>
              <w:t xml:space="preserve">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Samodzielna Brygada Strzelców Karpackich</w:t>
            </w:r>
            <w:r w:rsidRPr="00D12251">
              <w:rPr>
                <w:rFonts w:ascii="Times New Roman" w:hAnsi="Times New Roman"/>
                <w:bCs/>
              </w:rPr>
              <w:t>, 2</w:t>
            </w:r>
            <w:r>
              <w:rPr>
                <w:rFonts w:ascii="Times New Roman" w:hAnsi="Times New Roman"/>
                <w:bCs/>
              </w:rPr>
              <w:t>.</w:t>
            </w:r>
            <w:r w:rsidRPr="00D12251">
              <w:rPr>
                <w:rFonts w:ascii="Times New Roman" w:hAnsi="Times New Roman"/>
                <w:bCs/>
              </w:rPr>
              <w:t xml:space="preserve">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Ko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r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pus PSZ</w:t>
            </w:r>
            <w:r w:rsidRPr="005F3F4C">
              <w:rPr>
                <w:rFonts w:ascii="Times New Roman" w:hAnsi="Times New Roman"/>
                <w:bCs/>
              </w:rPr>
              <w:t>,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 xml:space="preserve"> 1.</w:t>
            </w:r>
            <w:r w:rsidRPr="00D12251">
              <w:rPr>
                <w:rFonts w:ascii="Times New Roman" w:hAnsi="Times New Roman"/>
                <w:bCs/>
              </w:rPr>
              <w:t xml:space="preserve">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Dywizja Pancerna</w:t>
            </w:r>
            <w:r w:rsidRPr="00D12251">
              <w:rPr>
                <w:rFonts w:ascii="Times New Roman" w:hAnsi="Times New Roman"/>
                <w:bCs/>
              </w:rPr>
              <w:t xml:space="preserve">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1. Sam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o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dzielna Brygada Spadochronowa</w:t>
            </w:r>
            <w:r w:rsidRPr="00D12251">
              <w:rPr>
                <w:rFonts w:ascii="Times New Roman" w:hAnsi="Times New Roman"/>
                <w:bCs/>
              </w:rPr>
              <w:t xml:space="preserve">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1. Armia Wojska Po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l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skiego</w:t>
            </w:r>
            <w:r>
              <w:rPr>
                <w:rFonts w:ascii="Times New Roman" w:hAnsi="Times New Roman"/>
                <w:bCs/>
              </w:rPr>
              <w:t>,</w:t>
            </w:r>
          </w:p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>– wyjaśnia</w:t>
            </w:r>
            <w:r>
              <w:rPr>
                <w:rFonts w:ascii="Times New Roman" w:hAnsi="Times New Roman"/>
              </w:rPr>
              <w:t xml:space="preserve">, </w:t>
            </w:r>
            <w:r w:rsidRPr="00D12251">
              <w:rPr>
                <w:rFonts w:ascii="Times New Roman" w:hAnsi="Times New Roman"/>
              </w:rPr>
              <w:t>jakie konsekwencje miało podpisanie przez Polskę układu z ZSRR w 1941 r.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2052" w:type="dxa"/>
          </w:tcPr>
          <w:p w:rsidR="00D206A1" w:rsidRPr="00D12251" w:rsidRDefault="00D206A1" w:rsidP="009B5289">
            <w:pPr>
              <w:pStyle w:val="Tekstglowny"/>
              <w:spacing w:line="240" w:lineRule="auto"/>
              <w:rPr>
                <w:sz w:val="22"/>
              </w:rPr>
            </w:pPr>
            <w:r w:rsidRPr="00D12251">
              <w:rPr>
                <w:sz w:val="22"/>
              </w:rPr>
              <w:t>– wymienia bitwy, w których walczyli polscy żołnierze podczas II wojny światowej, i wsk</w:t>
            </w:r>
            <w:r w:rsidRPr="00D12251">
              <w:rPr>
                <w:sz w:val="22"/>
              </w:rPr>
              <w:t>a</w:t>
            </w:r>
            <w:r w:rsidRPr="00D12251">
              <w:rPr>
                <w:sz w:val="22"/>
              </w:rPr>
              <w:t>zuje, gdzie się one odbyły</w:t>
            </w:r>
            <w:r>
              <w:rPr>
                <w:sz w:val="22"/>
              </w:rPr>
              <w:t>,</w:t>
            </w:r>
          </w:p>
          <w:p w:rsidR="00D206A1" w:rsidRPr="00D12251" w:rsidRDefault="00D206A1" w:rsidP="009B5289">
            <w:pPr>
              <w:pStyle w:val="Tekstglowny"/>
              <w:spacing w:line="240" w:lineRule="auto"/>
              <w:rPr>
                <w:sz w:val="22"/>
                <w:lang w:eastAsia="pl-PL"/>
              </w:rPr>
            </w:pPr>
            <w:r w:rsidRPr="00D12251">
              <w:rPr>
                <w:sz w:val="22"/>
              </w:rPr>
              <w:t>– przedstawia</w:t>
            </w:r>
            <w:r>
              <w:rPr>
                <w:sz w:val="22"/>
              </w:rPr>
              <w:t xml:space="preserve"> </w:t>
            </w:r>
            <w:r w:rsidRPr="008F2BCC">
              <w:rPr>
                <w:sz w:val="22"/>
                <w:lang w:eastAsia="pl-PL"/>
              </w:rPr>
              <w:t>wkład Polskich Sił Zbro</w:t>
            </w:r>
            <w:r w:rsidRPr="008F2BCC">
              <w:rPr>
                <w:sz w:val="22"/>
                <w:lang w:eastAsia="pl-PL"/>
              </w:rPr>
              <w:t>j</w:t>
            </w:r>
            <w:r w:rsidRPr="008F2BCC">
              <w:rPr>
                <w:sz w:val="22"/>
                <w:lang w:eastAsia="pl-PL"/>
              </w:rPr>
              <w:t>nych na Zachodzie i Ludowego Wojska Polskiego w zw</w:t>
            </w:r>
            <w:r w:rsidRPr="008F2BCC">
              <w:rPr>
                <w:sz w:val="22"/>
                <w:lang w:eastAsia="pl-PL"/>
              </w:rPr>
              <w:t>y</w:t>
            </w:r>
            <w:r w:rsidRPr="008F2BCC">
              <w:rPr>
                <w:sz w:val="22"/>
                <w:lang w:eastAsia="pl-PL"/>
              </w:rPr>
              <w:t>cięstwo nad III Rz</w:t>
            </w:r>
            <w:r w:rsidRPr="008F2BCC">
              <w:rPr>
                <w:sz w:val="22"/>
                <w:lang w:eastAsia="pl-PL"/>
              </w:rPr>
              <w:t>e</w:t>
            </w:r>
            <w:r w:rsidRPr="008F2BCC">
              <w:rPr>
                <w:sz w:val="22"/>
                <w:lang w:eastAsia="pl-PL"/>
              </w:rPr>
              <w:t>szą</w:t>
            </w:r>
            <w:r>
              <w:rPr>
                <w:sz w:val="22"/>
                <w:lang w:eastAsia="pl-PL"/>
              </w:rPr>
              <w:t>;</w:t>
            </w:r>
          </w:p>
        </w:tc>
        <w:tc>
          <w:tcPr>
            <w:tcW w:w="2052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>– charakteryzuje</w:t>
            </w:r>
            <w:r>
              <w:rPr>
                <w:rFonts w:ascii="Times New Roman" w:hAnsi="Times New Roman"/>
              </w:rPr>
              <w:t xml:space="preserve"> </w:t>
            </w:r>
            <w:r w:rsidRPr="008F2BCC">
              <w:rPr>
                <w:rFonts w:ascii="Times New Roman" w:hAnsi="Times New Roman"/>
                <w:lang w:eastAsia="pl-PL"/>
              </w:rPr>
              <w:t>politykę rządu gen</w:t>
            </w:r>
            <w:r w:rsidRPr="008F2BCC">
              <w:rPr>
                <w:rFonts w:ascii="Times New Roman" w:hAnsi="Times New Roman"/>
                <w:lang w:eastAsia="pl-PL"/>
              </w:rPr>
              <w:t>e</w:t>
            </w:r>
            <w:r w:rsidRPr="008F2BCC">
              <w:rPr>
                <w:rFonts w:ascii="Times New Roman" w:hAnsi="Times New Roman"/>
                <w:lang w:eastAsia="pl-PL"/>
              </w:rPr>
              <w:t>rała Władysława S</w:t>
            </w:r>
            <w:r w:rsidRPr="00D12251">
              <w:rPr>
                <w:rFonts w:ascii="Times New Roman" w:hAnsi="Times New Roman"/>
                <w:lang w:eastAsia="pl-PL"/>
              </w:rPr>
              <w:t>ikorskiego oraz wyjaśnia</w:t>
            </w:r>
            <w:r w:rsidRPr="008F2BCC">
              <w:rPr>
                <w:rFonts w:ascii="Times New Roman" w:hAnsi="Times New Roman"/>
                <w:lang w:eastAsia="pl-PL"/>
              </w:rPr>
              <w:t>, dlaczego premierzy Sikorski i Mikołajczyk dążyli do nawiązania mo</w:t>
            </w:r>
            <w:r w:rsidRPr="008F2BCC">
              <w:rPr>
                <w:rFonts w:ascii="Times New Roman" w:hAnsi="Times New Roman"/>
                <w:lang w:eastAsia="pl-PL"/>
              </w:rPr>
              <w:t>ż</w:t>
            </w:r>
            <w:r w:rsidRPr="008F2BCC">
              <w:rPr>
                <w:rFonts w:ascii="Times New Roman" w:hAnsi="Times New Roman"/>
                <w:lang w:eastAsia="pl-PL"/>
              </w:rPr>
              <w:t>liwie najlepszych stosunków dypl</w:t>
            </w:r>
            <w:r w:rsidRPr="008F2BCC">
              <w:rPr>
                <w:rFonts w:ascii="Times New Roman" w:hAnsi="Times New Roman"/>
                <w:lang w:eastAsia="pl-PL"/>
              </w:rPr>
              <w:t>o</w:t>
            </w:r>
            <w:r w:rsidRPr="008F2BCC">
              <w:rPr>
                <w:rFonts w:ascii="Times New Roman" w:hAnsi="Times New Roman"/>
                <w:lang w:eastAsia="pl-PL"/>
              </w:rPr>
              <w:t>matycznych z ZSRR</w:t>
            </w:r>
            <w:r>
              <w:rPr>
                <w:rFonts w:ascii="Times New Roman" w:hAnsi="Times New Roman"/>
                <w:lang w:eastAsia="pl-PL"/>
              </w:rPr>
              <w:t>,</w:t>
            </w:r>
            <w:r w:rsidRPr="00D12251">
              <w:rPr>
                <w:rFonts w:ascii="Times New Roman" w:hAnsi="Times New Roman"/>
              </w:rPr>
              <w:t xml:space="preserve"> – wyjaśnia,</w:t>
            </w:r>
            <w:r>
              <w:rPr>
                <w:rFonts w:ascii="Times New Roman" w:hAnsi="Times New Roman"/>
              </w:rPr>
              <w:t xml:space="preserve"> </w:t>
            </w:r>
            <w:r w:rsidRPr="008F2BCC">
              <w:rPr>
                <w:rFonts w:ascii="Times New Roman" w:hAnsi="Times New Roman"/>
                <w:lang w:eastAsia="pl-PL"/>
              </w:rPr>
              <w:t>dlaczego doszło do zerwania stosunków polsko-radzieckich w 1943 r. i jakie</w:t>
            </w:r>
            <w:r w:rsidRPr="00D12251">
              <w:rPr>
                <w:rFonts w:ascii="Times New Roman" w:hAnsi="Times New Roman"/>
                <w:lang w:eastAsia="pl-PL"/>
              </w:rPr>
              <w:t xml:space="preserve"> </w:t>
            </w:r>
            <w:r>
              <w:rPr>
                <w:rFonts w:ascii="Times New Roman" w:hAnsi="Times New Roman"/>
                <w:lang w:eastAsia="pl-PL"/>
              </w:rPr>
              <w:t>były tego</w:t>
            </w:r>
            <w:r w:rsidRPr="008F2BCC">
              <w:rPr>
                <w:rFonts w:ascii="Times New Roman" w:hAnsi="Times New Roman"/>
                <w:lang w:eastAsia="pl-PL"/>
              </w:rPr>
              <w:t xml:space="preserve"> kons</w:t>
            </w:r>
            <w:r w:rsidRPr="008F2BCC">
              <w:rPr>
                <w:rFonts w:ascii="Times New Roman" w:hAnsi="Times New Roman"/>
                <w:lang w:eastAsia="pl-PL"/>
              </w:rPr>
              <w:t>e</w:t>
            </w:r>
            <w:r w:rsidRPr="00D12251">
              <w:rPr>
                <w:rFonts w:ascii="Times New Roman" w:hAnsi="Times New Roman"/>
                <w:lang w:eastAsia="pl-PL"/>
              </w:rPr>
              <w:t>kwencje</w:t>
            </w:r>
            <w:r>
              <w:rPr>
                <w:rFonts w:ascii="Times New Roman" w:hAnsi="Times New Roman"/>
                <w:lang w:eastAsia="pl-PL"/>
              </w:rPr>
              <w:t>;</w:t>
            </w:r>
          </w:p>
        </w:tc>
        <w:tc>
          <w:tcPr>
            <w:tcW w:w="3186" w:type="dxa"/>
          </w:tcPr>
          <w:p w:rsidR="00D206A1" w:rsidRDefault="00D206A1" w:rsidP="009B5289">
            <w:pPr>
              <w:pStyle w:val="Tekstglowny"/>
              <w:spacing w:line="240" w:lineRule="auto"/>
              <w:rPr>
                <w:sz w:val="22"/>
              </w:rPr>
            </w:pPr>
            <w:r w:rsidRPr="00D12251">
              <w:rPr>
                <w:sz w:val="22"/>
              </w:rPr>
              <w:t xml:space="preserve">– analizuje znaczenie </w:t>
            </w:r>
            <w:r w:rsidRPr="00D12251">
              <w:rPr>
                <w:bCs/>
                <w:sz w:val="22"/>
              </w:rPr>
              <w:t xml:space="preserve">układu </w:t>
            </w:r>
            <w:proofErr w:type="spellStart"/>
            <w:r w:rsidRPr="00D12251">
              <w:rPr>
                <w:bCs/>
                <w:sz w:val="22"/>
              </w:rPr>
              <w:t>Sikorski</w:t>
            </w:r>
            <w:r w:rsidRPr="00D12251">
              <w:rPr>
                <w:sz w:val="22"/>
              </w:rPr>
              <w:t>–</w:t>
            </w:r>
            <w:r w:rsidRPr="00D12251">
              <w:rPr>
                <w:bCs/>
                <w:sz w:val="22"/>
              </w:rPr>
              <w:t>Majski</w:t>
            </w:r>
            <w:proofErr w:type="spellEnd"/>
            <w:r>
              <w:rPr>
                <w:b/>
                <w:bCs/>
                <w:sz w:val="22"/>
              </w:rPr>
              <w:t xml:space="preserve"> </w:t>
            </w:r>
            <w:r w:rsidRPr="00D12251">
              <w:rPr>
                <w:sz w:val="22"/>
              </w:rPr>
              <w:t>dla interesów Polski na arenie mi</w:t>
            </w:r>
            <w:r w:rsidRPr="00D12251">
              <w:rPr>
                <w:sz w:val="22"/>
              </w:rPr>
              <w:t>ę</w:t>
            </w:r>
            <w:r w:rsidRPr="00D12251">
              <w:rPr>
                <w:sz w:val="22"/>
              </w:rPr>
              <w:t>dzyna</w:t>
            </w:r>
            <w:r w:rsidRPr="00D12251">
              <w:rPr>
                <w:sz w:val="22"/>
              </w:rPr>
              <w:softHyphen/>
              <w:t>rodowej oraz dla Polaków prz</w:t>
            </w:r>
            <w:r w:rsidRPr="00D12251">
              <w:rPr>
                <w:sz w:val="22"/>
              </w:rPr>
              <w:t>e</w:t>
            </w:r>
            <w:r w:rsidRPr="00D12251">
              <w:rPr>
                <w:sz w:val="22"/>
              </w:rPr>
              <w:t>bywających w Związku Radzie</w:t>
            </w:r>
            <w:r w:rsidRPr="00D12251">
              <w:rPr>
                <w:sz w:val="22"/>
              </w:rPr>
              <w:t>c</w:t>
            </w:r>
            <w:r>
              <w:rPr>
                <w:sz w:val="22"/>
              </w:rPr>
              <w:t>kim,</w:t>
            </w:r>
          </w:p>
          <w:p w:rsidR="00D206A1" w:rsidRPr="00D12251" w:rsidRDefault="00D206A1" w:rsidP="009B5289">
            <w:pPr>
              <w:pStyle w:val="Tekstglowny"/>
              <w:spacing w:line="240" w:lineRule="auto"/>
              <w:rPr>
                <w:sz w:val="22"/>
                <w:lang w:eastAsia="pl-PL"/>
              </w:rPr>
            </w:pPr>
            <w:r w:rsidRPr="00D12251">
              <w:rPr>
                <w:sz w:val="22"/>
              </w:rPr>
              <w:t xml:space="preserve">– omawia i ocenia </w:t>
            </w:r>
            <w:r w:rsidRPr="00D12251">
              <w:rPr>
                <w:sz w:val="22"/>
                <w:lang w:eastAsia="pl-PL"/>
              </w:rPr>
              <w:t>decyzje dot</w:t>
            </w:r>
            <w:r w:rsidRPr="00D12251">
              <w:rPr>
                <w:sz w:val="22"/>
                <w:lang w:eastAsia="pl-PL"/>
              </w:rPr>
              <w:t>y</w:t>
            </w:r>
            <w:r w:rsidRPr="00D12251">
              <w:rPr>
                <w:sz w:val="22"/>
                <w:lang w:eastAsia="pl-PL"/>
              </w:rPr>
              <w:t>czące państwa i narodu polski</w:t>
            </w:r>
            <w:r w:rsidRPr="00D12251">
              <w:rPr>
                <w:sz w:val="22"/>
                <w:lang w:eastAsia="pl-PL"/>
              </w:rPr>
              <w:t>e</w:t>
            </w:r>
            <w:r w:rsidRPr="00D12251">
              <w:rPr>
                <w:sz w:val="22"/>
                <w:lang w:eastAsia="pl-PL"/>
              </w:rPr>
              <w:t>go, które z</w:t>
            </w:r>
            <w:r w:rsidRPr="00D12251">
              <w:rPr>
                <w:sz w:val="22"/>
                <w:lang w:eastAsia="pl-PL"/>
              </w:rPr>
              <w:t>a</w:t>
            </w:r>
            <w:r w:rsidRPr="00D12251">
              <w:rPr>
                <w:sz w:val="22"/>
                <w:lang w:eastAsia="pl-PL"/>
              </w:rPr>
              <w:t>padły na kon</w:t>
            </w:r>
            <w:r w:rsidRPr="00D12251">
              <w:rPr>
                <w:sz w:val="22"/>
                <w:lang w:eastAsia="pl-PL"/>
              </w:rPr>
              <w:softHyphen/>
              <w:t>ferencji w Teheranie</w:t>
            </w:r>
            <w:r>
              <w:rPr>
                <w:sz w:val="22"/>
                <w:lang w:eastAsia="pl-PL"/>
              </w:rPr>
              <w:t>;</w:t>
            </w:r>
          </w:p>
        </w:tc>
      </w:tr>
      <w:tr w:rsidR="00D206A1" w:rsidRPr="00D12251" w:rsidTr="009B5289">
        <w:tc>
          <w:tcPr>
            <w:tcW w:w="2463" w:type="dxa"/>
          </w:tcPr>
          <w:p w:rsidR="00D206A1" w:rsidRPr="00D12251" w:rsidRDefault="00D206A1" w:rsidP="009B5289">
            <w:pPr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ind w:left="0" w:hanging="1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251">
              <w:rPr>
                <w:rFonts w:ascii="Times New Roman" w:hAnsi="Times New Roman"/>
                <w:sz w:val="24"/>
                <w:szCs w:val="24"/>
              </w:rPr>
              <w:t>Polskie Państwo Podziemne. Walka zbrojna i cywilna z okupantem</w:t>
            </w:r>
          </w:p>
        </w:tc>
        <w:tc>
          <w:tcPr>
            <w:tcW w:w="2053" w:type="dxa"/>
          </w:tcPr>
          <w:p w:rsidR="00D206A1" w:rsidRPr="009B5289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D12251">
              <w:rPr>
                <w:rFonts w:ascii="Times New Roman" w:hAnsi="Times New Roman"/>
              </w:rPr>
              <w:t xml:space="preserve">– wyjaśnia pojęcia: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Służba Zwycięstwu Polski</w:t>
            </w:r>
            <w:r w:rsidRPr="00D12251">
              <w:rPr>
                <w:rFonts w:ascii="Times New Roman" w:hAnsi="Times New Roman"/>
                <w:bCs/>
              </w:rPr>
              <w:t xml:space="preserve"> </w:t>
            </w:r>
            <w:r w:rsidRPr="00D12251">
              <w:rPr>
                <w:rFonts w:ascii="Times New Roman" w:hAnsi="Times New Roman"/>
              </w:rPr>
              <w:t>(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SZP</w:t>
            </w:r>
            <w:r w:rsidRPr="00D12251">
              <w:rPr>
                <w:rFonts w:ascii="Times New Roman" w:hAnsi="Times New Roman"/>
              </w:rPr>
              <w:t xml:space="preserve">),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Zwi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ą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zek Walki Zbrojnej</w:t>
            </w:r>
            <w:r w:rsidRPr="00D12251">
              <w:rPr>
                <w:rFonts w:ascii="Times New Roman" w:hAnsi="Times New Roman"/>
                <w:bCs/>
              </w:rPr>
              <w:t xml:space="preserve"> </w:t>
            </w:r>
            <w:r w:rsidRPr="00D12251">
              <w:rPr>
                <w:rFonts w:ascii="Times New Roman" w:hAnsi="Times New Roman"/>
              </w:rPr>
              <w:t>(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ZWZ</w:t>
            </w:r>
            <w:r w:rsidRPr="00D12251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>,</w:t>
            </w:r>
            <w:r w:rsidRPr="00D12251">
              <w:rPr>
                <w:rFonts w:ascii="Times New Roman" w:hAnsi="Times New Roman"/>
              </w:rPr>
              <w:t xml:space="preserve"> </w:t>
            </w:r>
            <w:r w:rsidRPr="001D56B2">
              <w:rPr>
                <w:rFonts w:ascii="Times New Roman" w:hAnsi="Times New Roman"/>
                <w:i/>
                <w:iCs/>
              </w:rPr>
              <w:t>Armia Kr</w:t>
            </w:r>
            <w:r w:rsidRPr="001D56B2">
              <w:rPr>
                <w:rFonts w:ascii="Times New Roman" w:hAnsi="Times New Roman"/>
                <w:i/>
                <w:iCs/>
              </w:rPr>
              <w:t>a</w:t>
            </w:r>
            <w:r w:rsidRPr="001D56B2">
              <w:rPr>
                <w:rFonts w:ascii="Times New Roman" w:hAnsi="Times New Roman"/>
                <w:i/>
                <w:iCs/>
              </w:rPr>
              <w:t>jowa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Bataliony Chłopskie</w:t>
            </w:r>
            <w:r w:rsidRPr="00D12251">
              <w:rPr>
                <w:rFonts w:ascii="Times New Roman" w:hAnsi="Times New Roman"/>
                <w:bCs/>
              </w:rPr>
              <w:t xml:space="preserve"> </w:t>
            </w:r>
            <w:r w:rsidRPr="00D12251">
              <w:rPr>
                <w:rFonts w:ascii="Times New Roman" w:hAnsi="Times New Roman"/>
              </w:rPr>
              <w:t>(</w:t>
            </w:r>
            <w:proofErr w:type="spellStart"/>
            <w:r w:rsidRPr="001D56B2">
              <w:rPr>
                <w:rFonts w:ascii="Times New Roman" w:hAnsi="Times New Roman"/>
                <w:bCs/>
                <w:i/>
                <w:iCs/>
              </w:rPr>
              <w:t>BCh</w:t>
            </w:r>
            <w:proofErr w:type="spellEnd"/>
            <w:r w:rsidRPr="00D12251">
              <w:rPr>
                <w:rFonts w:ascii="Times New Roman" w:hAnsi="Times New Roman"/>
              </w:rPr>
              <w:t xml:space="preserve">),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Gwardia Ludowa</w:t>
            </w:r>
            <w:r w:rsidRPr="00D12251">
              <w:rPr>
                <w:rFonts w:ascii="Times New Roman" w:hAnsi="Times New Roman"/>
                <w:bCs/>
              </w:rPr>
              <w:t xml:space="preserve"> </w:t>
            </w:r>
            <w:r w:rsidRPr="00D12251">
              <w:rPr>
                <w:rFonts w:ascii="Times New Roman" w:hAnsi="Times New Roman"/>
              </w:rPr>
              <w:t>(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GL</w:t>
            </w:r>
            <w:r w:rsidRPr="00D12251">
              <w:rPr>
                <w:rFonts w:ascii="Times New Roman" w:hAnsi="Times New Roman"/>
              </w:rPr>
              <w:t xml:space="preserve">),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Narodowa Orga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softHyphen/>
              <w:t>nizacja Wo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j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skowa</w:t>
            </w:r>
            <w:r w:rsidRPr="00D12251">
              <w:rPr>
                <w:rFonts w:ascii="Times New Roman" w:hAnsi="Times New Roman"/>
                <w:bCs/>
              </w:rPr>
              <w:t xml:space="preserve"> </w:t>
            </w:r>
            <w:r w:rsidRPr="00D12251">
              <w:rPr>
                <w:rFonts w:ascii="Times New Roman" w:hAnsi="Times New Roman"/>
              </w:rPr>
              <w:t>(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NOW</w:t>
            </w:r>
            <w:r w:rsidRPr="00D12251">
              <w:rPr>
                <w:rFonts w:ascii="Times New Roman" w:hAnsi="Times New Roman"/>
              </w:rPr>
              <w:t xml:space="preserve">),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N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a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rodowe Siły Zbro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j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ne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Gwardia Lud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o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wa</w:t>
            </w:r>
            <w:r w:rsidRPr="00D12251">
              <w:rPr>
                <w:rFonts w:ascii="Times New Roman" w:hAnsi="Times New Roman"/>
                <w:bCs/>
              </w:rPr>
              <w:t xml:space="preserve"> </w:t>
            </w:r>
            <w:r w:rsidRPr="00D12251">
              <w:rPr>
                <w:rFonts w:ascii="Times New Roman" w:hAnsi="Times New Roman"/>
              </w:rPr>
              <w:t xml:space="preserve">/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Armia Ludowa</w:t>
            </w:r>
            <w:r w:rsidRPr="00D12251">
              <w:rPr>
                <w:rFonts w:ascii="Times New Roman" w:hAnsi="Times New Roman"/>
                <w:bCs/>
              </w:rPr>
              <w:t xml:space="preserve"> </w:t>
            </w:r>
            <w:r w:rsidRPr="00D12251">
              <w:rPr>
                <w:rFonts w:ascii="Times New Roman" w:hAnsi="Times New Roman"/>
              </w:rPr>
              <w:t>(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GL</w:t>
            </w:r>
            <w:r w:rsidRPr="001D56B2">
              <w:rPr>
                <w:rFonts w:ascii="Times New Roman" w:hAnsi="Times New Roman"/>
                <w:i/>
                <w:iCs/>
              </w:rPr>
              <w:t>/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AL</w:t>
            </w:r>
            <w:r w:rsidRPr="00D12251">
              <w:rPr>
                <w:rFonts w:ascii="Times New Roman" w:hAnsi="Times New Roman"/>
              </w:rPr>
              <w:t xml:space="preserve">), </w:t>
            </w:r>
            <w:r w:rsidRPr="001D56B2">
              <w:rPr>
                <w:rFonts w:ascii="Times New Roman" w:hAnsi="Times New Roman"/>
                <w:i/>
                <w:iCs/>
              </w:rPr>
              <w:t xml:space="preserve">Polskie </w:t>
            </w:r>
            <w:r w:rsidRPr="001D56B2">
              <w:rPr>
                <w:rFonts w:ascii="Times New Roman" w:hAnsi="Times New Roman"/>
                <w:i/>
                <w:iCs/>
              </w:rPr>
              <w:lastRenderedPageBreak/>
              <w:t>Państwo Podziemne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sabotaż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dywersja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Rada Pomocy Ży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softHyphen/>
              <w:t>dom</w:t>
            </w:r>
            <w:r w:rsidRPr="00D12251">
              <w:rPr>
                <w:rFonts w:ascii="Times New Roman" w:hAnsi="Times New Roman"/>
                <w:bCs/>
              </w:rPr>
              <w:t xml:space="preserve"> „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Żegota</w:t>
            </w:r>
            <w:r w:rsidRPr="00D12251">
              <w:rPr>
                <w:rFonts w:ascii="Times New Roman" w:hAnsi="Times New Roman"/>
                <w:bCs/>
              </w:rPr>
              <w:t>”,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1D56B2">
              <w:rPr>
                <w:rFonts w:ascii="Times New Roman" w:hAnsi="Times New Roman"/>
                <w:i/>
                <w:iCs/>
              </w:rPr>
              <w:t>szmalcownicy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wa</w:t>
            </w:r>
            <w:r w:rsidRPr="001D56B2">
              <w:rPr>
                <w:rFonts w:ascii="Times New Roman" w:hAnsi="Times New Roman"/>
                <w:i/>
                <w:iCs/>
              </w:rPr>
              <w:t>l</w:t>
            </w:r>
            <w:r w:rsidRPr="001D56B2">
              <w:rPr>
                <w:rFonts w:ascii="Times New Roman" w:hAnsi="Times New Roman"/>
                <w:i/>
                <w:iCs/>
              </w:rPr>
              <w:t>ka cywilna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bierny opór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tajne naucz</w:t>
            </w:r>
            <w:r w:rsidRPr="001D56B2">
              <w:rPr>
                <w:rFonts w:ascii="Times New Roman" w:hAnsi="Times New Roman"/>
                <w:i/>
                <w:iCs/>
              </w:rPr>
              <w:t>a</w:t>
            </w:r>
            <w:r w:rsidRPr="001D56B2">
              <w:rPr>
                <w:rFonts w:ascii="Times New Roman" w:hAnsi="Times New Roman"/>
                <w:i/>
                <w:iCs/>
              </w:rPr>
              <w:t>nie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Kierownictwo Walki Cy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softHyphen/>
              <w:t>wilnej</w:t>
            </w:r>
            <w:r w:rsidRPr="00D12251">
              <w:rPr>
                <w:rFonts w:ascii="Times New Roman" w:hAnsi="Times New Roman"/>
                <w:bCs/>
              </w:rPr>
              <w:t xml:space="preserve">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mały sabotaż</w:t>
            </w:r>
            <w:r>
              <w:rPr>
                <w:rFonts w:ascii="Times New Roman" w:hAnsi="Times New Roman"/>
                <w:bCs/>
              </w:rPr>
              <w:t>;</w:t>
            </w:r>
          </w:p>
        </w:tc>
        <w:tc>
          <w:tcPr>
            <w:tcW w:w="2052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D12251">
              <w:rPr>
                <w:rFonts w:ascii="Times New Roman" w:hAnsi="Times New Roman"/>
              </w:rPr>
              <w:lastRenderedPageBreak/>
              <w:t xml:space="preserve">– wyjaśnia pojęcia: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Szare Szeregi</w:t>
            </w:r>
            <w:r w:rsidRPr="00D12251">
              <w:rPr>
                <w:rFonts w:ascii="Times New Roman" w:hAnsi="Times New Roman"/>
                <w:bCs/>
              </w:rPr>
              <w:t xml:space="preserve">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Hufce Polskie</w:t>
            </w:r>
            <w:r w:rsidRPr="00D12251">
              <w:rPr>
                <w:rFonts w:ascii="Times New Roman" w:hAnsi="Times New Roman"/>
                <w:bCs/>
              </w:rPr>
              <w:t xml:space="preserve">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Delegatura Rządu RP na Kraj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Delegat Rzą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softHyphen/>
              <w:t>du na Kraj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Rada Jedności Narodowej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Związek Jaszczurczy</w:t>
            </w:r>
            <w:r w:rsidRPr="00D12251">
              <w:rPr>
                <w:rFonts w:ascii="Times New Roman" w:hAnsi="Times New Roman"/>
                <w:bCs/>
              </w:rPr>
              <w:t xml:space="preserve">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Kraj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o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wa Rada Narodowa</w:t>
            </w:r>
            <w:r w:rsidRPr="00D12251">
              <w:rPr>
                <w:rFonts w:ascii="Times New Roman" w:hAnsi="Times New Roman"/>
                <w:bCs/>
              </w:rPr>
              <w:t xml:space="preserve"> (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KRN</w:t>
            </w:r>
            <w:r w:rsidRPr="00D12251">
              <w:rPr>
                <w:rFonts w:ascii="Times New Roman" w:hAnsi="Times New Roman"/>
                <w:bCs/>
              </w:rPr>
              <w:t xml:space="preserve">),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Kedyw</w:t>
            </w:r>
            <w:r w:rsidRPr="00D12251">
              <w:rPr>
                <w:rFonts w:ascii="Times New Roman" w:hAnsi="Times New Roman"/>
                <w:bCs/>
              </w:rPr>
              <w:t xml:space="preserve"> </w:t>
            </w:r>
            <w:r w:rsidRPr="00D12251">
              <w:rPr>
                <w:rFonts w:ascii="Times New Roman" w:hAnsi="Times New Roman"/>
              </w:rPr>
              <w:t>(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Ki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e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rownictwo Dywe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r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sji</w:t>
            </w:r>
            <w:r w:rsidRPr="00D12251">
              <w:rPr>
                <w:rFonts w:ascii="Times New Roman" w:hAnsi="Times New Roman"/>
              </w:rPr>
              <w:t xml:space="preserve">),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Ukraińska P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o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wstańcza Armia</w:t>
            </w:r>
            <w:r w:rsidRPr="00D12251">
              <w:rPr>
                <w:rFonts w:ascii="Times New Roman" w:hAnsi="Times New Roman"/>
                <w:bCs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Żydowska Organ</w:t>
            </w:r>
            <w:r w:rsidRPr="001D56B2">
              <w:rPr>
                <w:rFonts w:ascii="Times New Roman" w:hAnsi="Times New Roman"/>
                <w:i/>
                <w:iCs/>
              </w:rPr>
              <w:t>i</w:t>
            </w:r>
            <w:r w:rsidRPr="001D56B2">
              <w:rPr>
                <w:rFonts w:ascii="Times New Roman" w:hAnsi="Times New Roman"/>
                <w:i/>
                <w:iCs/>
              </w:rPr>
              <w:t>zacja Bojo</w:t>
            </w:r>
            <w:r w:rsidRPr="001D56B2">
              <w:rPr>
                <w:rFonts w:ascii="Times New Roman" w:hAnsi="Times New Roman"/>
                <w:i/>
                <w:iCs/>
              </w:rPr>
              <w:softHyphen/>
              <w:t>wa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Wo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j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lastRenderedPageBreak/>
              <w:t>skowe Sądy Specja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l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ne</w:t>
            </w:r>
            <w:r w:rsidRPr="00D12251">
              <w:rPr>
                <w:rFonts w:ascii="Times New Roman" w:hAnsi="Times New Roman"/>
                <w:bCs/>
              </w:rPr>
              <w:t>,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Cywilne Sądy Specjalne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Sprawi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e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dliwy wśród Nar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o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dów Świata</w:t>
            </w:r>
            <w:r w:rsidRPr="00D12251">
              <w:rPr>
                <w:rFonts w:ascii="Times New Roman" w:hAnsi="Times New Roman"/>
                <w:bCs/>
              </w:rPr>
              <w:t xml:space="preserve">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Zaw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i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szacy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Harcerska Poczta Polowa</w:t>
            </w:r>
            <w:r w:rsidRPr="00D12251">
              <w:rPr>
                <w:rFonts w:ascii="Times New Roman" w:hAnsi="Times New Roman"/>
                <w:bCs/>
              </w:rPr>
              <w:t xml:space="preserve">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Grupy Szturmowe</w:t>
            </w:r>
            <w:r>
              <w:rPr>
                <w:rFonts w:ascii="Times New Roman" w:hAnsi="Times New Roman"/>
                <w:bCs/>
              </w:rPr>
              <w:t>;</w:t>
            </w:r>
          </w:p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052" w:type="dxa"/>
          </w:tcPr>
          <w:p w:rsidR="00D206A1" w:rsidRPr="00EC2D4C" w:rsidRDefault="00D206A1" w:rsidP="009B5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D12251">
              <w:rPr>
                <w:rFonts w:ascii="Times New Roman" w:hAnsi="Times New Roman"/>
              </w:rPr>
              <w:lastRenderedPageBreak/>
              <w:t>– wymienia</w:t>
            </w:r>
            <w:r w:rsidRPr="00EC2D4C">
              <w:rPr>
                <w:rFonts w:ascii="Times New Roman" w:hAnsi="Times New Roman"/>
                <w:lang w:eastAsia="pl-PL"/>
              </w:rPr>
              <w:t xml:space="preserve"> najwa</w:t>
            </w:r>
            <w:r w:rsidRPr="00EC2D4C">
              <w:rPr>
                <w:rFonts w:ascii="Times New Roman" w:hAnsi="Times New Roman"/>
                <w:lang w:eastAsia="pl-PL"/>
              </w:rPr>
              <w:t>ż</w:t>
            </w:r>
            <w:r w:rsidRPr="00EC2D4C">
              <w:rPr>
                <w:rFonts w:ascii="Times New Roman" w:hAnsi="Times New Roman"/>
                <w:lang w:eastAsia="pl-PL"/>
              </w:rPr>
              <w:t>niejsze instytucje, stronnictwa pol</w:t>
            </w:r>
            <w:r w:rsidRPr="00EC2D4C">
              <w:rPr>
                <w:rFonts w:ascii="Times New Roman" w:hAnsi="Times New Roman"/>
                <w:lang w:eastAsia="pl-PL"/>
              </w:rPr>
              <w:t>i</w:t>
            </w:r>
            <w:r w:rsidRPr="00EC2D4C">
              <w:rPr>
                <w:rFonts w:ascii="Times New Roman" w:hAnsi="Times New Roman"/>
                <w:lang w:eastAsia="pl-PL"/>
              </w:rPr>
              <w:t>tyczne i organizacje zbrojne Polskiego Państwa Podzie</w:t>
            </w:r>
            <w:r w:rsidRPr="00EC2D4C">
              <w:rPr>
                <w:rFonts w:ascii="Times New Roman" w:hAnsi="Times New Roman"/>
                <w:lang w:eastAsia="pl-PL"/>
              </w:rPr>
              <w:t>m</w:t>
            </w:r>
            <w:r w:rsidRPr="00EC2D4C">
              <w:rPr>
                <w:rFonts w:ascii="Times New Roman" w:hAnsi="Times New Roman"/>
                <w:lang w:eastAsia="pl-PL"/>
              </w:rPr>
              <w:t>nego, a także te, które po</w:t>
            </w:r>
            <w:r w:rsidRPr="00D12251">
              <w:rPr>
                <w:rFonts w:ascii="Times New Roman" w:hAnsi="Times New Roman"/>
                <w:lang w:eastAsia="pl-PL"/>
              </w:rPr>
              <w:t>zostały poza jego strukturami</w:t>
            </w:r>
            <w:r>
              <w:rPr>
                <w:rFonts w:ascii="Times New Roman" w:hAnsi="Times New Roman"/>
                <w:lang w:eastAsia="pl-PL"/>
              </w:rPr>
              <w:t>,</w:t>
            </w:r>
          </w:p>
          <w:p w:rsidR="00D206A1" w:rsidRPr="00D12251" w:rsidRDefault="00D206A1" w:rsidP="009B5289">
            <w:pPr>
              <w:pStyle w:val="Tekstglowny"/>
              <w:spacing w:line="240" w:lineRule="auto"/>
              <w:rPr>
                <w:sz w:val="22"/>
                <w:lang w:eastAsia="pl-PL"/>
              </w:rPr>
            </w:pPr>
            <w:r w:rsidRPr="00D12251">
              <w:rPr>
                <w:sz w:val="22"/>
              </w:rPr>
              <w:t>– charakteryzuje</w:t>
            </w:r>
            <w:r>
              <w:rPr>
                <w:sz w:val="22"/>
              </w:rPr>
              <w:t xml:space="preserve"> </w:t>
            </w:r>
            <w:r w:rsidRPr="00EC2D4C">
              <w:rPr>
                <w:sz w:val="22"/>
                <w:lang w:eastAsia="pl-PL"/>
              </w:rPr>
              <w:t>formy walki zbro</w:t>
            </w:r>
            <w:r w:rsidRPr="00EC2D4C">
              <w:rPr>
                <w:sz w:val="22"/>
                <w:lang w:eastAsia="pl-PL"/>
              </w:rPr>
              <w:t>j</w:t>
            </w:r>
            <w:r w:rsidRPr="00EC2D4C">
              <w:rPr>
                <w:sz w:val="22"/>
                <w:lang w:eastAsia="pl-PL"/>
              </w:rPr>
              <w:t>nej i cywilnej z okupantem oraz wyjaśni</w:t>
            </w:r>
            <w:r>
              <w:rPr>
                <w:sz w:val="22"/>
                <w:lang w:eastAsia="pl-PL"/>
              </w:rPr>
              <w:t>a</w:t>
            </w:r>
            <w:r w:rsidRPr="00EC2D4C">
              <w:rPr>
                <w:sz w:val="22"/>
                <w:lang w:eastAsia="pl-PL"/>
              </w:rPr>
              <w:t xml:space="preserve">, na czym </w:t>
            </w:r>
            <w:r>
              <w:rPr>
                <w:sz w:val="22"/>
                <w:lang w:eastAsia="pl-PL"/>
              </w:rPr>
              <w:t xml:space="preserve">one </w:t>
            </w:r>
            <w:r w:rsidRPr="00EC2D4C">
              <w:rPr>
                <w:sz w:val="22"/>
                <w:lang w:eastAsia="pl-PL"/>
              </w:rPr>
              <w:t>polegały</w:t>
            </w:r>
            <w:r>
              <w:rPr>
                <w:sz w:val="22"/>
                <w:lang w:eastAsia="pl-PL"/>
              </w:rPr>
              <w:t>;</w:t>
            </w:r>
          </w:p>
        </w:tc>
        <w:tc>
          <w:tcPr>
            <w:tcW w:w="2052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Pr="00D12251">
              <w:rPr>
                <w:rFonts w:ascii="Times New Roman" w:hAnsi="Times New Roman"/>
              </w:rPr>
              <w:t>na podstawie te</w:t>
            </w:r>
            <w:r w:rsidRPr="00D12251">
              <w:rPr>
                <w:rFonts w:ascii="Times New Roman" w:hAnsi="Times New Roman"/>
              </w:rPr>
              <w:t>k</w:t>
            </w:r>
            <w:r w:rsidRPr="00D12251">
              <w:rPr>
                <w:rFonts w:ascii="Times New Roman" w:hAnsi="Times New Roman"/>
              </w:rPr>
              <w:t>stu źródłowego wymienia powinn</w:t>
            </w:r>
            <w:r w:rsidRPr="00D12251">
              <w:rPr>
                <w:rFonts w:ascii="Times New Roman" w:hAnsi="Times New Roman"/>
              </w:rPr>
              <w:t>o</w:t>
            </w:r>
            <w:r w:rsidRPr="00D12251">
              <w:rPr>
                <w:rFonts w:ascii="Times New Roman" w:hAnsi="Times New Roman"/>
              </w:rPr>
              <w:t>ści</w:t>
            </w:r>
            <w:r>
              <w:rPr>
                <w:rFonts w:ascii="Times New Roman" w:hAnsi="Times New Roman"/>
              </w:rPr>
              <w:t>,</w:t>
            </w:r>
            <w:r w:rsidRPr="00D12251">
              <w:rPr>
                <w:rFonts w:ascii="Times New Roman" w:hAnsi="Times New Roman"/>
              </w:rPr>
              <w:t xml:space="preserve"> jakie spoczyw</w:t>
            </w:r>
            <w:r w:rsidRPr="00D12251">
              <w:rPr>
                <w:rFonts w:ascii="Times New Roman" w:hAnsi="Times New Roman"/>
              </w:rPr>
              <w:t>a</w:t>
            </w:r>
            <w:r w:rsidRPr="00D12251">
              <w:rPr>
                <w:rFonts w:ascii="Times New Roman" w:hAnsi="Times New Roman"/>
              </w:rPr>
              <w:t>ły – zdaniem Ki</w:t>
            </w:r>
            <w:r w:rsidRPr="00D12251">
              <w:rPr>
                <w:rFonts w:ascii="Times New Roman" w:hAnsi="Times New Roman"/>
              </w:rPr>
              <w:t>e</w:t>
            </w:r>
            <w:r w:rsidRPr="00D12251">
              <w:rPr>
                <w:rFonts w:ascii="Times New Roman" w:hAnsi="Times New Roman"/>
              </w:rPr>
              <w:t>rownictwa Walki Cywilnej – podczas okupacji na Pol</w:t>
            </w:r>
            <w:r w:rsidRPr="00D12251">
              <w:rPr>
                <w:rFonts w:ascii="Times New Roman" w:hAnsi="Times New Roman"/>
              </w:rPr>
              <w:t>a</w:t>
            </w:r>
            <w:r w:rsidRPr="00D12251">
              <w:rPr>
                <w:rFonts w:ascii="Times New Roman" w:hAnsi="Times New Roman"/>
              </w:rPr>
              <w:t>kach wobec okupa</w:t>
            </w:r>
            <w:r w:rsidRPr="00D12251">
              <w:rPr>
                <w:rFonts w:ascii="Times New Roman" w:hAnsi="Times New Roman"/>
              </w:rPr>
              <w:t>n</w:t>
            </w:r>
            <w:r w:rsidRPr="00D12251">
              <w:rPr>
                <w:rFonts w:ascii="Times New Roman" w:hAnsi="Times New Roman"/>
              </w:rPr>
              <w:t>ta i osób dopuszcz</w:t>
            </w:r>
            <w:r w:rsidRPr="00D12251">
              <w:rPr>
                <w:rFonts w:ascii="Times New Roman" w:hAnsi="Times New Roman"/>
              </w:rPr>
              <w:t>a</w:t>
            </w:r>
            <w:r w:rsidRPr="00D12251">
              <w:rPr>
                <w:rFonts w:ascii="Times New Roman" w:hAnsi="Times New Roman"/>
              </w:rPr>
              <w:t>jących się kolabor</w:t>
            </w:r>
            <w:r w:rsidRPr="00D12251">
              <w:rPr>
                <w:rFonts w:ascii="Times New Roman" w:hAnsi="Times New Roman"/>
              </w:rPr>
              <w:t>a</w:t>
            </w:r>
            <w:r w:rsidRPr="00D12251">
              <w:rPr>
                <w:rFonts w:ascii="Times New Roman" w:hAnsi="Times New Roman"/>
              </w:rPr>
              <w:t>cji</w:t>
            </w:r>
            <w:r>
              <w:rPr>
                <w:rFonts w:ascii="Times New Roman" w:hAnsi="Times New Roman"/>
              </w:rPr>
              <w:t>,</w:t>
            </w:r>
          </w:p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>– charakteryzuje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eastAsia="pl-PL"/>
              </w:rPr>
              <w:t xml:space="preserve"> </w:t>
            </w:r>
            <w:r w:rsidRPr="00D12251">
              <w:rPr>
                <w:rFonts w:ascii="Times New Roman" w:hAnsi="Times New Roman"/>
                <w:lang w:eastAsia="pl-PL"/>
              </w:rPr>
              <w:t>postawę Polaków wobec okupantów</w:t>
            </w:r>
            <w:r>
              <w:rPr>
                <w:rFonts w:ascii="Times New Roman" w:hAnsi="Times New Roman"/>
                <w:lang w:eastAsia="pl-PL"/>
              </w:rPr>
              <w:t>;</w:t>
            </w:r>
          </w:p>
        </w:tc>
        <w:tc>
          <w:tcPr>
            <w:tcW w:w="3186" w:type="dxa"/>
          </w:tcPr>
          <w:p w:rsidR="00D206A1" w:rsidRPr="00D12251" w:rsidRDefault="00D206A1" w:rsidP="009B5289">
            <w:pPr>
              <w:pStyle w:val="Tekstglowny"/>
              <w:spacing w:line="240" w:lineRule="auto"/>
              <w:rPr>
                <w:sz w:val="22"/>
                <w:lang w:eastAsia="pl-PL"/>
              </w:rPr>
            </w:pPr>
            <w:r w:rsidRPr="00D12251">
              <w:rPr>
                <w:sz w:val="22"/>
              </w:rPr>
              <w:t>– ocenia</w:t>
            </w:r>
            <w:r w:rsidRPr="00EC2D4C">
              <w:rPr>
                <w:sz w:val="22"/>
                <w:lang w:eastAsia="pl-PL"/>
              </w:rPr>
              <w:t xml:space="preserve"> stosunek Polaków do tragedii narodu żydowskiego</w:t>
            </w:r>
            <w:r w:rsidRPr="00D12251">
              <w:rPr>
                <w:sz w:val="22"/>
                <w:lang w:eastAsia="pl-PL"/>
              </w:rPr>
              <w:t xml:space="preserve"> oraz formy pomocy</w:t>
            </w:r>
            <w:r>
              <w:rPr>
                <w:sz w:val="22"/>
                <w:lang w:eastAsia="pl-PL"/>
              </w:rPr>
              <w:t>,</w:t>
            </w:r>
            <w:r w:rsidRPr="00D12251">
              <w:rPr>
                <w:sz w:val="22"/>
                <w:lang w:eastAsia="pl-PL"/>
              </w:rPr>
              <w:t xml:space="preserve"> j</w:t>
            </w:r>
            <w:r w:rsidRPr="00EC2D4C">
              <w:rPr>
                <w:sz w:val="22"/>
                <w:lang w:eastAsia="pl-PL"/>
              </w:rPr>
              <w:t>aki</w:t>
            </w:r>
            <w:r w:rsidRPr="00D12251">
              <w:rPr>
                <w:sz w:val="22"/>
                <w:lang w:eastAsia="pl-PL"/>
              </w:rPr>
              <w:t>e</w:t>
            </w:r>
            <w:r>
              <w:rPr>
                <w:sz w:val="22"/>
                <w:lang w:eastAsia="pl-PL"/>
              </w:rPr>
              <w:t>j</w:t>
            </w:r>
            <w:r w:rsidRPr="00D12251">
              <w:rPr>
                <w:sz w:val="22"/>
                <w:lang w:eastAsia="pl-PL"/>
              </w:rPr>
              <w:t xml:space="preserve"> udzi</w:t>
            </w:r>
            <w:r w:rsidRPr="00D12251">
              <w:rPr>
                <w:sz w:val="22"/>
                <w:lang w:eastAsia="pl-PL"/>
              </w:rPr>
              <w:t>e</w:t>
            </w:r>
            <w:r w:rsidRPr="00D12251">
              <w:rPr>
                <w:sz w:val="22"/>
                <w:lang w:eastAsia="pl-PL"/>
              </w:rPr>
              <w:t>l</w:t>
            </w:r>
            <w:r>
              <w:rPr>
                <w:sz w:val="22"/>
                <w:lang w:eastAsia="pl-PL"/>
              </w:rPr>
              <w:t>a</w:t>
            </w:r>
            <w:r w:rsidRPr="00D12251">
              <w:rPr>
                <w:sz w:val="22"/>
                <w:lang w:eastAsia="pl-PL"/>
              </w:rPr>
              <w:t>li</w:t>
            </w:r>
            <w:r>
              <w:rPr>
                <w:sz w:val="22"/>
                <w:lang w:eastAsia="pl-PL"/>
              </w:rPr>
              <w:t xml:space="preserve"> ludności pochodzenia ż</w:t>
            </w:r>
            <w:r>
              <w:rPr>
                <w:sz w:val="22"/>
                <w:lang w:eastAsia="pl-PL"/>
              </w:rPr>
              <w:t>y</w:t>
            </w:r>
            <w:r>
              <w:rPr>
                <w:sz w:val="22"/>
                <w:lang w:eastAsia="pl-PL"/>
              </w:rPr>
              <w:t>dowskiego</w:t>
            </w:r>
            <w:r w:rsidRPr="00D12251">
              <w:rPr>
                <w:sz w:val="22"/>
                <w:lang w:eastAsia="pl-PL"/>
              </w:rPr>
              <w:t xml:space="preserve"> w czasie okupacji</w:t>
            </w:r>
            <w:r>
              <w:rPr>
                <w:sz w:val="22"/>
                <w:lang w:eastAsia="pl-PL"/>
              </w:rPr>
              <w:t>;</w:t>
            </w:r>
          </w:p>
        </w:tc>
      </w:tr>
      <w:tr w:rsidR="00D206A1" w:rsidRPr="00D12251" w:rsidTr="009B5289">
        <w:tc>
          <w:tcPr>
            <w:tcW w:w="2463" w:type="dxa"/>
          </w:tcPr>
          <w:p w:rsidR="00D206A1" w:rsidRPr="00D12251" w:rsidRDefault="00D206A1" w:rsidP="009B5289">
            <w:pPr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ind w:left="0" w:hanging="1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251">
              <w:rPr>
                <w:rFonts w:ascii="Times New Roman" w:hAnsi="Times New Roman"/>
                <w:sz w:val="24"/>
                <w:szCs w:val="24"/>
              </w:rPr>
              <w:lastRenderedPageBreak/>
              <w:t>Ziemie polskie i sprawa polska w ko</w:t>
            </w:r>
            <w:r w:rsidRPr="00D12251">
              <w:rPr>
                <w:rFonts w:ascii="Times New Roman" w:hAnsi="Times New Roman"/>
                <w:sz w:val="24"/>
                <w:szCs w:val="24"/>
              </w:rPr>
              <w:t>ń</w:t>
            </w:r>
            <w:r w:rsidRPr="00D12251">
              <w:rPr>
                <w:rFonts w:ascii="Times New Roman" w:hAnsi="Times New Roman"/>
                <w:sz w:val="24"/>
                <w:szCs w:val="24"/>
              </w:rPr>
              <w:t>cowym etapie wojny. Powstanie warsza</w:t>
            </w:r>
            <w:r w:rsidRPr="00D12251">
              <w:rPr>
                <w:rFonts w:ascii="Times New Roman" w:hAnsi="Times New Roman"/>
                <w:sz w:val="24"/>
                <w:szCs w:val="24"/>
              </w:rPr>
              <w:t>w</w:t>
            </w:r>
            <w:r w:rsidRPr="00D12251">
              <w:rPr>
                <w:rFonts w:ascii="Times New Roman" w:hAnsi="Times New Roman"/>
                <w:sz w:val="24"/>
                <w:szCs w:val="24"/>
              </w:rPr>
              <w:t>skie. Narodziny Polski Ludowej</w:t>
            </w:r>
          </w:p>
        </w:tc>
        <w:tc>
          <w:tcPr>
            <w:tcW w:w="2053" w:type="dxa"/>
          </w:tcPr>
          <w:p w:rsidR="00D206A1" w:rsidRPr="00D12251" w:rsidRDefault="00D206A1" w:rsidP="009B5289">
            <w:pPr>
              <w:pStyle w:val="Pa12"/>
              <w:spacing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12251">
              <w:rPr>
                <w:rFonts w:ascii="Times New Roman" w:hAnsi="Times New Roman"/>
                <w:sz w:val="22"/>
                <w:szCs w:val="22"/>
              </w:rPr>
              <w:t xml:space="preserve">– wyjaśnia pojęcia: </w:t>
            </w:r>
            <w:r w:rsidRPr="001D56B2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plan</w:t>
            </w:r>
            <w:r w:rsidRPr="00D12251">
              <w:rPr>
                <w:rFonts w:ascii="Times New Roman" w:hAnsi="Times New Roman"/>
                <w:bCs/>
                <w:sz w:val="22"/>
                <w:szCs w:val="22"/>
              </w:rPr>
              <w:t xml:space="preserve"> „</w:t>
            </w:r>
            <w:r w:rsidRPr="001D56B2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Burza</w:t>
            </w:r>
            <w:r w:rsidRPr="00D12251">
              <w:rPr>
                <w:rFonts w:ascii="Times New Roman" w:hAnsi="Times New Roman"/>
                <w:bCs/>
                <w:sz w:val="22"/>
                <w:szCs w:val="22"/>
              </w:rPr>
              <w:t>”,</w:t>
            </w:r>
            <w:r w:rsidRPr="00D12251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D206A1" w:rsidRPr="00D12251" w:rsidRDefault="00D206A1" w:rsidP="009B5289">
            <w:pPr>
              <w:pStyle w:val="Pa14"/>
              <w:spacing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D56B2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Polska Ludowa</w:t>
            </w:r>
            <w:r w:rsidRPr="00D12251">
              <w:rPr>
                <w:rFonts w:ascii="Times New Roman" w:hAnsi="Times New Roman"/>
                <w:bCs/>
                <w:sz w:val="22"/>
                <w:szCs w:val="22"/>
              </w:rPr>
              <w:t xml:space="preserve">, </w:t>
            </w:r>
            <w:r w:rsidRPr="001D56B2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manifest</w:t>
            </w:r>
            <w:r w:rsidRPr="001D56B2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r w:rsidRPr="001D56B2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PKWN</w:t>
            </w:r>
            <w:r w:rsidRPr="00D12251"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  <w:r w:rsidRPr="00D1225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D56B2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Milicja Obywatelska</w:t>
            </w:r>
            <w:r w:rsidRPr="00D12251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Pr="00D12251">
              <w:rPr>
                <w:rFonts w:ascii="Times New Roman" w:hAnsi="Times New Roman"/>
                <w:sz w:val="22"/>
                <w:szCs w:val="22"/>
              </w:rPr>
              <w:t>(</w:t>
            </w:r>
            <w:r w:rsidRPr="001D56B2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MO</w:t>
            </w:r>
            <w:r w:rsidRPr="00D12251">
              <w:rPr>
                <w:rFonts w:ascii="Times New Roman" w:hAnsi="Times New Roman"/>
                <w:sz w:val="22"/>
                <w:szCs w:val="22"/>
              </w:rPr>
              <w:t xml:space="preserve">), </w:t>
            </w:r>
            <w:r w:rsidRPr="001D56B2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Korpus Bez</w:t>
            </w:r>
            <w:r w:rsidRPr="001D56B2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softHyphen/>
              <w:t>pieczeństwa W</w:t>
            </w:r>
            <w:r w:rsidRPr="001D56B2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e</w:t>
            </w:r>
            <w:r w:rsidRPr="001D56B2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wnętrznego</w:t>
            </w:r>
            <w:r w:rsidRPr="00D12251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Pr="00D12251">
              <w:rPr>
                <w:rFonts w:ascii="Times New Roman" w:hAnsi="Times New Roman"/>
                <w:sz w:val="22"/>
                <w:szCs w:val="22"/>
              </w:rPr>
              <w:t>(</w:t>
            </w:r>
            <w:r w:rsidRPr="001D56B2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KBW</w:t>
            </w:r>
            <w:r w:rsidRPr="00D12251">
              <w:rPr>
                <w:rFonts w:ascii="Times New Roman" w:hAnsi="Times New Roman"/>
                <w:sz w:val="22"/>
                <w:szCs w:val="22"/>
              </w:rPr>
              <w:t xml:space="preserve">), </w:t>
            </w:r>
            <w:r w:rsidRPr="001D56B2">
              <w:rPr>
                <w:rFonts w:ascii="Times New Roman" w:hAnsi="Times New Roman"/>
                <w:i/>
                <w:iCs/>
                <w:sz w:val="22"/>
                <w:szCs w:val="22"/>
              </w:rPr>
              <w:t>powstanie warsza</w:t>
            </w:r>
            <w:r w:rsidRPr="001D56B2">
              <w:rPr>
                <w:rFonts w:ascii="Times New Roman" w:hAnsi="Times New Roman"/>
                <w:i/>
                <w:iCs/>
                <w:sz w:val="22"/>
                <w:szCs w:val="22"/>
              </w:rPr>
              <w:t>w</w:t>
            </w:r>
            <w:r w:rsidRPr="001D56B2">
              <w:rPr>
                <w:rFonts w:ascii="Times New Roman" w:hAnsi="Times New Roman"/>
                <w:i/>
                <w:iCs/>
                <w:sz w:val="22"/>
                <w:szCs w:val="22"/>
              </w:rPr>
              <w:t>skie</w:t>
            </w:r>
            <w:r w:rsidRPr="00D12251">
              <w:rPr>
                <w:rFonts w:ascii="Times New Roman" w:hAnsi="Times New Roman"/>
                <w:sz w:val="22"/>
                <w:szCs w:val="22"/>
              </w:rPr>
              <w:t xml:space="preserve">, </w:t>
            </w:r>
          </w:p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D56B2">
              <w:rPr>
                <w:rFonts w:ascii="Times New Roman" w:hAnsi="Times New Roman"/>
                <w:bCs/>
                <w:i/>
                <w:iCs/>
              </w:rPr>
              <w:t>batalion</w:t>
            </w:r>
            <w:r w:rsidRPr="00D12251">
              <w:rPr>
                <w:rFonts w:ascii="Times New Roman" w:hAnsi="Times New Roman"/>
                <w:bCs/>
              </w:rPr>
              <w:t xml:space="preserve"> „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Zośka</w:t>
            </w:r>
            <w:r w:rsidRPr="00D12251">
              <w:rPr>
                <w:rFonts w:ascii="Times New Roman" w:hAnsi="Times New Roman"/>
                <w:bCs/>
              </w:rPr>
              <w:t xml:space="preserve">”,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Rząd Tymczasowy</w:t>
            </w:r>
            <w:r w:rsidRPr="005F3F4C">
              <w:rPr>
                <w:rFonts w:ascii="Times New Roman" w:hAnsi="Times New Roman"/>
                <w:bCs/>
              </w:rPr>
              <w:t>,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 xml:space="preserve"> organizacja</w:t>
            </w:r>
            <w:r w:rsidRPr="00D12251">
              <w:rPr>
                <w:rFonts w:ascii="Times New Roman" w:hAnsi="Times New Roman"/>
                <w:bCs/>
              </w:rPr>
              <w:t xml:space="preserve"> „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NIE</w:t>
            </w:r>
            <w:r w:rsidRPr="00D12251">
              <w:rPr>
                <w:rFonts w:ascii="Times New Roman" w:hAnsi="Times New Roman"/>
                <w:bCs/>
              </w:rPr>
              <w:t>”</w:t>
            </w:r>
            <w:r>
              <w:rPr>
                <w:rFonts w:ascii="Times New Roman" w:hAnsi="Times New Roman"/>
                <w:bCs/>
              </w:rPr>
              <w:t>;</w:t>
            </w:r>
          </w:p>
        </w:tc>
        <w:tc>
          <w:tcPr>
            <w:tcW w:w="2052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D12251">
              <w:rPr>
                <w:rFonts w:ascii="Times New Roman" w:hAnsi="Times New Roman"/>
              </w:rPr>
              <w:t xml:space="preserve">– wyjaśnia pojęcia: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Polski Komi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softHyphen/>
              <w:t>tet W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y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zwolenia Narod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o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wego</w:t>
            </w:r>
            <w:r w:rsidRPr="00D12251">
              <w:rPr>
                <w:rFonts w:ascii="Times New Roman" w:hAnsi="Times New Roman"/>
                <w:bCs/>
              </w:rPr>
              <w:t xml:space="preserve"> </w:t>
            </w:r>
            <w:r w:rsidRPr="00D12251">
              <w:rPr>
                <w:rFonts w:ascii="Times New Roman" w:hAnsi="Times New Roman"/>
              </w:rPr>
              <w:t>(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PKWN</w:t>
            </w:r>
            <w:r w:rsidRPr="00D12251">
              <w:rPr>
                <w:rFonts w:ascii="Times New Roman" w:hAnsi="Times New Roman"/>
              </w:rPr>
              <w:t>),</w:t>
            </w:r>
            <w:r>
              <w:rPr>
                <w:rFonts w:ascii="Times New Roman" w:hAnsi="Times New Roman"/>
              </w:rPr>
              <w:t xml:space="preserve">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d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e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kret o reformie ro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l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nej</w:t>
            </w:r>
            <w:r w:rsidRPr="00D12251">
              <w:rPr>
                <w:rFonts w:ascii="Times New Roman" w:hAnsi="Times New Roman"/>
                <w:bCs/>
              </w:rPr>
              <w:t>,</w:t>
            </w:r>
            <w:r w:rsidRPr="00D12251">
              <w:rPr>
                <w:rFonts w:ascii="Times New Roman" w:hAnsi="Times New Roman"/>
                <w:b/>
                <w:bCs/>
              </w:rPr>
              <w:t xml:space="preserve">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konferencja w Jałcie</w:t>
            </w:r>
            <w:r w:rsidRPr="00D12251">
              <w:rPr>
                <w:rFonts w:ascii="Times New Roman" w:hAnsi="Times New Roman"/>
                <w:bCs/>
              </w:rPr>
              <w:t xml:space="preserve">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Tymczasowy Rząd Jedności N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a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rodowej</w:t>
            </w:r>
            <w:r w:rsidRPr="00D12251">
              <w:rPr>
                <w:rFonts w:ascii="Times New Roman" w:hAnsi="Times New Roman"/>
                <w:bCs/>
              </w:rPr>
              <w:t>,</w:t>
            </w:r>
            <w:r w:rsidRPr="00D12251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>– przedstawia</w:t>
            </w:r>
            <w:r>
              <w:rPr>
                <w:rFonts w:ascii="Times New Roman" w:hAnsi="Times New Roman"/>
              </w:rPr>
              <w:t xml:space="preserve"> </w:t>
            </w:r>
            <w:r w:rsidRPr="004051FF">
              <w:rPr>
                <w:rFonts w:ascii="Times New Roman" w:hAnsi="Times New Roman"/>
                <w:lang w:eastAsia="pl-PL"/>
              </w:rPr>
              <w:t>na</w:t>
            </w:r>
            <w:r w:rsidRPr="004051FF">
              <w:rPr>
                <w:rFonts w:ascii="Times New Roman" w:hAnsi="Times New Roman"/>
                <w:lang w:eastAsia="pl-PL"/>
              </w:rPr>
              <w:t>j</w:t>
            </w:r>
            <w:r w:rsidRPr="004051FF">
              <w:rPr>
                <w:rFonts w:ascii="Times New Roman" w:hAnsi="Times New Roman"/>
                <w:lang w:eastAsia="pl-PL"/>
              </w:rPr>
              <w:t>ważniejszy cel akcji „Burza”</w:t>
            </w:r>
            <w:r>
              <w:rPr>
                <w:rFonts w:ascii="Times New Roman" w:hAnsi="Times New Roman"/>
                <w:lang w:eastAsia="pl-PL"/>
              </w:rPr>
              <w:t>;</w:t>
            </w:r>
          </w:p>
        </w:tc>
        <w:tc>
          <w:tcPr>
            <w:tcW w:w="2052" w:type="dxa"/>
          </w:tcPr>
          <w:p w:rsidR="00D206A1" w:rsidRPr="004051FF" w:rsidRDefault="00D206A1" w:rsidP="009B5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D12251">
              <w:rPr>
                <w:rFonts w:ascii="Times New Roman" w:hAnsi="Times New Roman"/>
              </w:rPr>
              <w:t xml:space="preserve">– przedstawia </w:t>
            </w:r>
            <w:r w:rsidRPr="004051FF">
              <w:rPr>
                <w:rFonts w:ascii="Times New Roman" w:hAnsi="Times New Roman"/>
                <w:lang w:eastAsia="pl-PL"/>
              </w:rPr>
              <w:t>ok</w:t>
            </w:r>
            <w:r w:rsidRPr="004051FF">
              <w:rPr>
                <w:rFonts w:ascii="Times New Roman" w:hAnsi="Times New Roman"/>
                <w:lang w:eastAsia="pl-PL"/>
              </w:rPr>
              <w:t>o</w:t>
            </w:r>
            <w:r w:rsidRPr="004051FF">
              <w:rPr>
                <w:rFonts w:ascii="Times New Roman" w:hAnsi="Times New Roman"/>
                <w:lang w:eastAsia="pl-PL"/>
              </w:rPr>
              <w:t>liczności, w jakich komuniści przyst</w:t>
            </w:r>
            <w:r w:rsidRPr="004051FF">
              <w:rPr>
                <w:rFonts w:ascii="Times New Roman" w:hAnsi="Times New Roman"/>
                <w:lang w:eastAsia="pl-PL"/>
              </w:rPr>
              <w:t>ą</w:t>
            </w:r>
            <w:r w:rsidRPr="004051FF">
              <w:rPr>
                <w:rFonts w:ascii="Times New Roman" w:hAnsi="Times New Roman"/>
                <w:lang w:eastAsia="pl-PL"/>
              </w:rPr>
              <w:t>pili do przejmow</w:t>
            </w:r>
            <w:r w:rsidRPr="004051FF">
              <w:rPr>
                <w:rFonts w:ascii="Times New Roman" w:hAnsi="Times New Roman"/>
                <w:lang w:eastAsia="pl-PL"/>
              </w:rPr>
              <w:t>a</w:t>
            </w:r>
            <w:r w:rsidRPr="004051FF">
              <w:rPr>
                <w:rFonts w:ascii="Times New Roman" w:hAnsi="Times New Roman"/>
                <w:lang w:eastAsia="pl-PL"/>
              </w:rPr>
              <w:t>nia władzy w Po</w:t>
            </w:r>
            <w:r w:rsidRPr="004051FF">
              <w:rPr>
                <w:rFonts w:ascii="Times New Roman" w:hAnsi="Times New Roman"/>
                <w:lang w:eastAsia="pl-PL"/>
              </w:rPr>
              <w:t>l</w:t>
            </w:r>
            <w:r w:rsidRPr="00D12251">
              <w:rPr>
                <w:rFonts w:ascii="Times New Roman" w:hAnsi="Times New Roman"/>
                <w:lang w:eastAsia="pl-PL"/>
              </w:rPr>
              <w:t>sce</w:t>
            </w:r>
            <w:r>
              <w:rPr>
                <w:rFonts w:ascii="Times New Roman" w:hAnsi="Times New Roman"/>
                <w:lang w:eastAsia="pl-PL"/>
              </w:rPr>
              <w:t>,</w:t>
            </w:r>
            <w:r w:rsidRPr="00D12251">
              <w:rPr>
                <w:rFonts w:ascii="Times New Roman" w:hAnsi="Times New Roman"/>
                <w:lang w:eastAsia="pl-PL"/>
              </w:rPr>
              <w:t xml:space="preserve"> oraz wymienia</w:t>
            </w:r>
            <w:r>
              <w:rPr>
                <w:rFonts w:ascii="Times New Roman" w:hAnsi="Times New Roman"/>
                <w:lang w:eastAsia="pl-PL"/>
              </w:rPr>
              <w:t xml:space="preserve"> okoliczności,</w:t>
            </w:r>
            <w:r w:rsidRPr="004051FF">
              <w:rPr>
                <w:rFonts w:ascii="Times New Roman" w:hAnsi="Times New Roman"/>
                <w:lang w:eastAsia="pl-PL"/>
              </w:rPr>
              <w:t xml:space="preserve"> </w:t>
            </w:r>
            <w:r w:rsidRPr="00D12251">
              <w:rPr>
                <w:rFonts w:ascii="Times New Roman" w:hAnsi="Times New Roman"/>
                <w:lang w:eastAsia="pl-PL"/>
              </w:rPr>
              <w:t>które</w:t>
            </w:r>
            <w:r w:rsidRPr="004051FF">
              <w:rPr>
                <w:rFonts w:ascii="Times New Roman" w:hAnsi="Times New Roman"/>
                <w:lang w:eastAsia="pl-PL"/>
              </w:rPr>
              <w:t xml:space="preserve"> im to umożliwi</w:t>
            </w:r>
            <w:r w:rsidRPr="00D12251">
              <w:rPr>
                <w:rFonts w:ascii="Times New Roman" w:hAnsi="Times New Roman"/>
                <w:lang w:eastAsia="pl-PL"/>
              </w:rPr>
              <w:t>ły</w:t>
            </w:r>
            <w:r>
              <w:rPr>
                <w:rFonts w:ascii="Times New Roman" w:hAnsi="Times New Roman"/>
                <w:lang w:eastAsia="pl-PL"/>
              </w:rPr>
              <w:t>,</w:t>
            </w:r>
          </w:p>
          <w:p w:rsidR="00D206A1" w:rsidRPr="00D12251" w:rsidRDefault="00D206A1" w:rsidP="009B5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D12251">
              <w:rPr>
                <w:rFonts w:ascii="Times New Roman" w:hAnsi="Times New Roman"/>
              </w:rPr>
              <w:t xml:space="preserve">– charakteryzuje </w:t>
            </w:r>
            <w:r w:rsidRPr="004051FF">
              <w:rPr>
                <w:rFonts w:ascii="Times New Roman" w:hAnsi="Times New Roman"/>
                <w:lang w:eastAsia="pl-PL"/>
              </w:rPr>
              <w:t>przyczyny wybuchu powstania war</w:t>
            </w:r>
            <w:r w:rsidRPr="00D12251">
              <w:rPr>
                <w:rFonts w:ascii="Times New Roman" w:hAnsi="Times New Roman"/>
                <w:lang w:eastAsia="pl-PL"/>
              </w:rPr>
              <w:t>sza</w:t>
            </w:r>
            <w:r w:rsidRPr="00D12251">
              <w:rPr>
                <w:rFonts w:ascii="Times New Roman" w:hAnsi="Times New Roman"/>
                <w:lang w:eastAsia="pl-PL"/>
              </w:rPr>
              <w:t>w</w:t>
            </w:r>
            <w:r w:rsidRPr="00D12251">
              <w:rPr>
                <w:rFonts w:ascii="Times New Roman" w:hAnsi="Times New Roman"/>
                <w:lang w:eastAsia="pl-PL"/>
              </w:rPr>
              <w:t>skiego</w:t>
            </w:r>
            <w:r>
              <w:rPr>
                <w:rFonts w:ascii="Times New Roman" w:hAnsi="Times New Roman"/>
                <w:lang w:eastAsia="pl-PL"/>
              </w:rPr>
              <w:t>;</w:t>
            </w:r>
          </w:p>
        </w:tc>
        <w:tc>
          <w:tcPr>
            <w:tcW w:w="2052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Pr="00D12251">
              <w:rPr>
                <w:rFonts w:ascii="Times New Roman" w:hAnsi="Times New Roman"/>
              </w:rPr>
              <w:t>na podstawie te</w:t>
            </w:r>
            <w:r w:rsidRPr="00D12251">
              <w:rPr>
                <w:rFonts w:ascii="Times New Roman" w:hAnsi="Times New Roman"/>
              </w:rPr>
              <w:t>k</w:t>
            </w:r>
            <w:r w:rsidRPr="00D12251">
              <w:rPr>
                <w:rFonts w:ascii="Times New Roman" w:hAnsi="Times New Roman"/>
              </w:rPr>
              <w:t>stu źródłowego oraz informacji zawa</w:t>
            </w:r>
            <w:r w:rsidRPr="00D12251">
              <w:rPr>
                <w:rFonts w:ascii="Times New Roman" w:hAnsi="Times New Roman"/>
              </w:rPr>
              <w:t>r</w:t>
            </w:r>
            <w:r w:rsidRPr="00D12251">
              <w:rPr>
                <w:rFonts w:ascii="Times New Roman" w:hAnsi="Times New Roman"/>
              </w:rPr>
              <w:t>tych w rozdziale charak</w:t>
            </w:r>
            <w:r w:rsidRPr="00D12251">
              <w:rPr>
                <w:rFonts w:ascii="Times New Roman" w:hAnsi="Times New Roman"/>
              </w:rPr>
              <w:softHyphen/>
              <w:t>teryzuje m</w:t>
            </w:r>
            <w:r w:rsidRPr="00D12251">
              <w:rPr>
                <w:rFonts w:ascii="Times New Roman" w:hAnsi="Times New Roman"/>
              </w:rPr>
              <w:t>e</w:t>
            </w:r>
            <w:r w:rsidRPr="00D12251">
              <w:rPr>
                <w:rFonts w:ascii="Times New Roman" w:hAnsi="Times New Roman"/>
              </w:rPr>
              <w:t>tody umacniania władzy przez kom</w:t>
            </w:r>
            <w:r w:rsidRPr="00D12251">
              <w:rPr>
                <w:rFonts w:ascii="Times New Roman" w:hAnsi="Times New Roman"/>
              </w:rPr>
              <w:t>u</w:t>
            </w:r>
            <w:r w:rsidRPr="00D12251">
              <w:rPr>
                <w:rFonts w:ascii="Times New Roman" w:hAnsi="Times New Roman"/>
              </w:rPr>
              <w:t>nistów na ziemiach polskich</w:t>
            </w:r>
            <w:r>
              <w:rPr>
                <w:rFonts w:ascii="Times New Roman" w:hAnsi="Times New Roman"/>
              </w:rPr>
              <w:t>,</w:t>
            </w:r>
          </w:p>
          <w:p w:rsidR="00D206A1" w:rsidRPr="004051FF" w:rsidRDefault="00D206A1" w:rsidP="009B5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D12251">
              <w:rPr>
                <w:rFonts w:ascii="Times New Roman" w:hAnsi="Times New Roman"/>
              </w:rPr>
              <w:t xml:space="preserve">– ocenia </w:t>
            </w:r>
            <w:r w:rsidRPr="004051FF">
              <w:rPr>
                <w:rFonts w:ascii="Times New Roman" w:hAnsi="Times New Roman"/>
                <w:lang w:eastAsia="pl-PL"/>
              </w:rPr>
              <w:t>decyzję o rozpoczęciu</w:t>
            </w:r>
            <w:r>
              <w:rPr>
                <w:rFonts w:ascii="Times New Roman" w:hAnsi="Times New Roman"/>
                <w:lang w:eastAsia="pl-PL"/>
              </w:rPr>
              <w:t xml:space="preserve"> </w:t>
            </w:r>
            <w:r w:rsidRPr="004051FF">
              <w:rPr>
                <w:rFonts w:ascii="Times New Roman" w:hAnsi="Times New Roman"/>
                <w:lang w:eastAsia="pl-PL"/>
              </w:rPr>
              <w:t>p</w:t>
            </w:r>
            <w:r w:rsidRPr="004051FF">
              <w:rPr>
                <w:rFonts w:ascii="Times New Roman" w:hAnsi="Times New Roman"/>
                <w:lang w:eastAsia="pl-PL"/>
              </w:rPr>
              <w:t>o</w:t>
            </w:r>
            <w:r w:rsidRPr="004051FF">
              <w:rPr>
                <w:rFonts w:ascii="Times New Roman" w:hAnsi="Times New Roman"/>
                <w:lang w:eastAsia="pl-PL"/>
              </w:rPr>
              <w:t>wstania war</w:t>
            </w:r>
            <w:r w:rsidRPr="00D12251">
              <w:rPr>
                <w:rFonts w:ascii="Times New Roman" w:hAnsi="Times New Roman"/>
                <w:lang w:eastAsia="pl-PL"/>
              </w:rPr>
              <w:t>sza</w:t>
            </w:r>
            <w:r w:rsidRPr="00D12251">
              <w:rPr>
                <w:rFonts w:ascii="Times New Roman" w:hAnsi="Times New Roman"/>
                <w:lang w:eastAsia="pl-PL"/>
              </w:rPr>
              <w:t>w</w:t>
            </w:r>
            <w:r w:rsidRPr="00D12251">
              <w:rPr>
                <w:rFonts w:ascii="Times New Roman" w:hAnsi="Times New Roman"/>
                <w:lang w:eastAsia="pl-PL"/>
              </w:rPr>
              <w:t>skiego</w:t>
            </w:r>
            <w:r>
              <w:rPr>
                <w:rFonts w:ascii="Times New Roman" w:hAnsi="Times New Roman"/>
                <w:lang w:eastAsia="pl-PL"/>
              </w:rPr>
              <w:t>,</w:t>
            </w:r>
          </w:p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Pr="00D12251">
              <w:rPr>
                <w:rFonts w:ascii="Times New Roman" w:hAnsi="Times New Roman"/>
              </w:rPr>
              <w:t>wskazuje</w:t>
            </w:r>
            <w:r>
              <w:rPr>
                <w:rFonts w:ascii="Times New Roman" w:hAnsi="Times New Roman"/>
              </w:rPr>
              <w:t xml:space="preserve"> </w:t>
            </w:r>
            <w:r w:rsidRPr="00D12251">
              <w:rPr>
                <w:rFonts w:ascii="Times New Roman" w:hAnsi="Times New Roman"/>
                <w:lang w:eastAsia="pl-PL"/>
              </w:rPr>
              <w:t>najwa</w:t>
            </w:r>
            <w:r w:rsidRPr="00D12251">
              <w:rPr>
                <w:rFonts w:ascii="Times New Roman" w:hAnsi="Times New Roman"/>
                <w:lang w:eastAsia="pl-PL"/>
              </w:rPr>
              <w:t>ż</w:t>
            </w:r>
            <w:r w:rsidRPr="00D12251">
              <w:rPr>
                <w:rFonts w:ascii="Times New Roman" w:hAnsi="Times New Roman"/>
                <w:lang w:eastAsia="pl-PL"/>
              </w:rPr>
              <w:t>niejsze konsekwe</w:t>
            </w:r>
            <w:r w:rsidRPr="00D12251">
              <w:rPr>
                <w:rFonts w:ascii="Times New Roman" w:hAnsi="Times New Roman"/>
                <w:lang w:eastAsia="pl-PL"/>
              </w:rPr>
              <w:t>n</w:t>
            </w:r>
            <w:r w:rsidRPr="00D12251">
              <w:rPr>
                <w:rFonts w:ascii="Times New Roman" w:hAnsi="Times New Roman"/>
                <w:lang w:eastAsia="pl-PL"/>
              </w:rPr>
              <w:t>cje II wojny świ</w:t>
            </w:r>
            <w:r w:rsidRPr="00D12251">
              <w:rPr>
                <w:rFonts w:ascii="Times New Roman" w:hAnsi="Times New Roman"/>
                <w:lang w:eastAsia="pl-PL"/>
              </w:rPr>
              <w:t>a</w:t>
            </w:r>
            <w:r w:rsidRPr="00D12251">
              <w:rPr>
                <w:rFonts w:ascii="Times New Roman" w:hAnsi="Times New Roman"/>
                <w:lang w:eastAsia="pl-PL"/>
              </w:rPr>
              <w:t>towej dla narodu polskiego</w:t>
            </w:r>
            <w:r>
              <w:rPr>
                <w:rFonts w:ascii="Times New Roman" w:hAnsi="Times New Roman"/>
                <w:lang w:eastAsia="pl-PL"/>
              </w:rPr>
              <w:t>;</w:t>
            </w:r>
          </w:p>
        </w:tc>
        <w:tc>
          <w:tcPr>
            <w:tcW w:w="3186" w:type="dxa"/>
          </w:tcPr>
          <w:p w:rsidR="00D206A1" w:rsidRPr="00D12251" w:rsidRDefault="00D206A1" w:rsidP="009B5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D12251">
              <w:rPr>
                <w:rFonts w:ascii="Times New Roman" w:hAnsi="Times New Roman"/>
              </w:rPr>
              <w:t>– p</w:t>
            </w:r>
            <w:r w:rsidRPr="00D12251">
              <w:rPr>
                <w:rFonts w:ascii="Times New Roman" w:hAnsi="Times New Roman"/>
                <w:lang w:eastAsia="pl-PL"/>
              </w:rPr>
              <w:t>orównuje kształt terytorialny Polski w latach 1939 i 1945</w:t>
            </w:r>
            <w:r>
              <w:rPr>
                <w:rFonts w:ascii="Times New Roman" w:hAnsi="Times New Roman"/>
                <w:lang w:eastAsia="pl-PL"/>
              </w:rPr>
              <w:t>,</w:t>
            </w:r>
          </w:p>
          <w:p w:rsidR="00D206A1" w:rsidRPr="00D12251" w:rsidRDefault="00D206A1" w:rsidP="009B5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D12251">
              <w:rPr>
                <w:rFonts w:ascii="Times New Roman" w:hAnsi="Times New Roman"/>
              </w:rPr>
              <w:t>– ocenia szanse real</w:t>
            </w:r>
            <w:r w:rsidRPr="00D12251">
              <w:rPr>
                <w:rFonts w:ascii="Times New Roman" w:hAnsi="Times New Roman"/>
              </w:rPr>
              <w:t>i</w:t>
            </w:r>
            <w:r w:rsidRPr="00D12251">
              <w:rPr>
                <w:rFonts w:ascii="Times New Roman" w:hAnsi="Times New Roman"/>
              </w:rPr>
              <w:t xml:space="preserve">zacji </w:t>
            </w:r>
            <w:r w:rsidRPr="004051FF">
              <w:rPr>
                <w:rFonts w:ascii="Times New Roman" w:hAnsi="Times New Roman"/>
                <w:lang w:eastAsia="pl-PL"/>
              </w:rPr>
              <w:t>akcji „Burza”</w:t>
            </w:r>
            <w:r w:rsidRPr="00D12251">
              <w:rPr>
                <w:rFonts w:ascii="Times New Roman" w:hAnsi="Times New Roman"/>
                <w:lang w:eastAsia="pl-PL"/>
              </w:rPr>
              <w:t xml:space="preserve"> na ziemiach II Rzecz</w:t>
            </w:r>
            <w:r w:rsidRPr="00D12251">
              <w:rPr>
                <w:rFonts w:ascii="Times New Roman" w:hAnsi="Times New Roman"/>
                <w:lang w:eastAsia="pl-PL"/>
              </w:rPr>
              <w:t>y</w:t>
            </w:r>
            <w:r w:rsidRPr="00D12251">
              <w:rPr>
                <w:rFonts w:ascii="Times New Roman" w:hAnsi="Times New Roman"/>
                <w:lang w:eastAsia="pl-PL"/>
              </w:rPr>
              <w:t>pospolitej</w:t>
            </w:r>
            <w:r>
              <w:rPr>
                <w:rFonts w:ascii="Times New Roman" w:hAnsi="Times New Roman"/>
                <w:lang w:eastAsia="pl-PL"/>
              </w:rPr>
              <w:t>,</w:t>
            </w:r>
          </w:p>
          <w:p w:rsidR="00D206A1" w:rsidRPr="00D12251" w:rsidRDefault="00D206A1" w:rsidP="009B5289">
            <w:pPr>
              <w:pStyle w:val="Tekstglowny"/>
              <w:spacing w:line="240" w:lineRule="auto"/>
              <w:rPr>
                <w:sz w:val="22"/>
              </w:rPr>
            </w:pPr>
            <w:r w:rsidRPr="00D12251">
              <w:rPr>
                <w:sz w:val="22"/>
              </w:rPr>
              <w:t>– analizuje i uzasa</w:t>
            </w:r>
            <w:r w:rsidRPr="00D12251">
              <w:rPr>
                <w:sz w:val="22"/>
              </w:rPr>
              <w:t>d</w:t>
            </w:r>
            <w:r w:rsidRPr="00D12251">
              <w:rPr>
                <w:sz w:val="22"/>
              </w:rPr>
              <w:t xml:space="preserve">nia wpływ </w:t>
            </w:r>
            <w:r w:rsidRPr="004051FF">
              <w:rPr>
                <w:sz w:val="22"/>
                <w:lang w:eastAsia="pl-PL"/>
              </w:rPr>
              <w:t>postan</w:t>
            </w:r>
            <w:r w:rsidRPr="004051FF">
              <w:rPr>
                <w:sz w:val="22"/>
                <w:lang w:eastAsia="pl-PL"/>
              </w:rPr>
              <w:t>o</w:t>
            </w:r>
            <w:r w:rsidRPr="004051FF">
              <w:rPr>
                <w:sz w:val="22"/>
                <w:lang w:eastAsia="pl-PL"/>
              </w:rPr>
              <w:t>wie</w:t>
            </w:r>
            <w:r w:rsidRPr="00D12251">
              <w:rPr>
                <w:sz w:val="22"/>
                <w:lang w:eastAsia="pl-PL"/>
              </w:rPr>
              <w:t>ń</w:t>
            </w:r>
            <w:r w:rsidRPr="004051FF">
              <w:rPr>
                <w:sz w:val="22"/>
                <w:lang w:eastAsia="pl-PL"/>
              </w:rPr>
              <w:t xml:space="preserve"> konferencji w Jałcie i Poczdamie</w:t>
            </w:r>
            <w:r w:rsidRPr="00D12251">
              <w:rPr>
                <w:sz w:val="22"/>
                <w:lang w:eastAsia="pl-PL"/>
              </w:rPr>
              <w:t xml:space="preserve"> na losy narodu i państwa polskiego po II wo</w:t>
            </w:r>
            <w:r w:rsidRPr="00D12251">
              <w:rPr>
                <w:sz w:val="22"/>
                <w:lang w:eastAsia="pl-PL"/>
              </w:rPr>
              <w:t>j</w:t>
            </w:r>
            <w:r w:rsidRPr="00D12251">
              <w:rPr>
                <w:sz w:val="22"/>
                <w:lang w:eastAsia="pl-PL"/>
              </w:rPr>
              <w:t>nie światowej</w:t>
            </w:r>
            <w:r>
              <w:rPr>
                <w:sz w:val="22"/>
                <w:lang w:eastAsia="pl-PL"/>
              </w:rPr>
              <w:t>;</w:t>
            </w:r>
          </w:p>
        </w:tc>
      </w:tr>
      <w:tr w:rsidR="009B5289" w:rsidRPr="00D12251" w:rsidTr="009B5289">
        <w:trPr>
          <w:trHeight w:val="640"/>
        </w:trPr>
        <w:tc>
          <w:tcPr>
            <w:tcW w:w="13858" w:type="dxa"/>
            <w:gridSpan w:val="6"/>
            <w:vAlign w:val="center"/>
          </w:tcPr>
          <w:p w:rsidR="009B5289" w:rsidRPr="00D12251" w:rsidRDefault="009B5289" w:rsidP="0002094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251">
              <w:rPr>
                <w:rFonts w:ascii="Times New Roman" w:hAnsi="Times New Roman"/>
                <w:b/>
                <w:sz w:val="24"/>
                <w:szCs w:val="24"/>
              </w:rPr>
              <w:t>II. Europa i świat po II wojnie światowej</w:t>
            </w:r>
          </w:p>
        </w:tc>
      </w:tr>
      <w:tr w:rsidR="00D206A1" w:rsidRPr="00D12251" w:rsidTr="009B5289">
        <w:tc>
          <w:tcPr>
            <w:tcW w:w="2463" w:type="dxa"/>
          </w:tcPr>
          <w:p w:rsidR="00D206A1" w:rsidRPr="00D12251" w:rsidRDefault="00D206A1" w:rsidP="009B5289">
            <w:pPr>
              <w:tabs>
                <w:tab w:val="left" w:pos="284"/>
              </w:tabs>
              <w:spacing w:after="0" w:line="240" w:lineRule="auto"/>
              <w:ind w:left="-1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D12251">
              <w:rPr>
                <w:rFonts w:ascii="Times New Roman" w:hAnsi="Times New Roman"/>
                <w:sz w:val="24"/>
                <w:szCs w:val="24"/>
              </w:rPr>
              <w:t>. Następstwa II wojny światowej</w:t>
            </w:r>
          </w:p>
        </w:tc>
        <w:tc>
          <w:tcPr>
            <w:tcW w:w="2053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 w:rsidRPr="00D12251">
              <w:rPr>
                <w:rFonts w:ascii="Times New Roman" w:hAnsi="Times New Roman"/>
              </w:rPr>
              <w:t xml:space="preserve">– wyjaśnia pojęcia i skróty: </w:t>
            </w:r>
            <w:r w:rsidRPr="001D56B2">
              <w:rPr>
                <w:rFonts w:ascii="Times New Roman" w:hAnsi="Times New Roman"/>
                <w:i/>
                <w:iCs/>
              </w:rPr>
              <w:t>ONZ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konf</w:t>
            </w:r>
            <w:r w:rsidRPr="001D56B2">
              <w:rPr>
                <w:rFonts w:ascii="Times New Roman" w:hAnsi="Times New Roman"/>
                <w:i/>
                <w:iCs/>
              </w:rPr>
              <w:t>e</w:t>
            </w:r>
            <w:r w:rsidRPr="001D56B2">
              <w:rPr>
                <w:rFonts w:ascii="Times New Roman" w:hAnsi="Times New Roman"/>
                <w:i/>
                <w:iCs/>
              </w:rPr>
              <w:t>rencja założycielska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lastRenderedPageBreak/>
              <w:t>prawo weta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prz</w:t>
            </w:r>
            <w:r w:rsidRPr="001D56B2">
              <w:rPr>
                <w:rFonts w:ascii="Times New Roman" w:hAnsi="Times New Roman"/>
                <w:i/>
                <w:iCs/>
              </w:rPr>
              <w:t>y</w:t>
            </w:r>
            <w:r w:rsidRPr="001D56B2">
              <w:rPr>
                <w:rFonts w:ascii="Times New Roman" w:hAnsi="Times New Roman"/>
                <w:i/>
                <w:iCs/>
              </w:rPr>
              <w:t>musowe wysiedl</w:t>
            </w:r>
            <w:r w:rsidRPr="001D56B2">
              <w:rPr>
                <w:rFonts w:ascii="Times New Roman" w:hAnsi="Times New Roman"/>
                <w:i/>
                <w:iCs/>
              </w:rPr>
              <w:t>e</w:t>
            </w:r>
            <w:r w:rsidRPr="001D56B2">
              <w:rPr>
                <w:rFonts w:ascii="Times New Roman" w:hAnsi="Times New Roman"/>
                <w:i/>
                <w:iCs/>
              </w:rPr>
              <w:t>nia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migracje ludn</w:t>
            </w:r>
            <w:r w:rsidRPr="001D56B2">
              <w:rPr>
                <w:rFonts w:ascii="Times New Roman" w:hAnsi="Times New Roman"/>
                <w:i/>
                <w:iCs/>
              </w:rPr>
              <w:t>o</w:t>
            </w:r>
            <w:r w:rsidRPr="001D56B2">
              <w:rPr>
                <w:rFonts w:ascii="Times New Roman" w:hAnsi="Times New Roman"/>
                <w:i/>
                <w:iCs/>
              </w:rPr>
              <w:t>ści</w:t>
            </w:r>
            <w:r w:rsidRPr="00D1225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1D56B2">
              <w:rPr>
                <w:rFonts w:ascii="Times New Roman" w:hAnsi="Times New Roman"/>
                <w:i/>
                <w:iCs/>
              </w:rPr>
              <w:t>wojna domowa</w:t>
            </w:r>
            <w:r w:rsidRPr="00D1225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</w:p>
          <w:p w:rsidR="00D206A1" w:rsidRPr="001D56B2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iCs/>
              </w:rPr>
            </w:pPr>
            <w:r w:rsidRPr="001D56B2">
              <w:rPr>
                <w:rFonts w:ascii="Times New Roman" w:hAnsi="Times New Roman"/>
                <w:i/>
                <w:iCs/>
              </w:rPr>
              <w:t>aparat bezpiecze</w:t>
            </w:r>
            <w:r w:rsidRPr="001D56B2">
              <w:rPr>
                <w:rFonts w:ascii="Times New Roman" w:hAnsi="Times New Roman"/>
                <w:i/>
                <w:iCs/>
              </w:rPr>
              <w:t>ń</w:t>
            </w:r>
            <w:r w:rsidRPr="001D56B2">
              <w:rPr>
                <w:rFonts w:ascii="Times New Roman" w:hAnsi="Times New Roman"/>
                <w:i/>
                <w:iCs/>
              </w:rPr>
              <w:t>stwa</w:t>
            </w:r>
            <w:r w:rsidRPr="00D1225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1D56B2">
              <w:rPr>
                <w:rFonts w:ascii="Times New Roman" w:hAnsi="Times New Roman"/>
                <w:i/>
                <w:iCs/>
              </w:rPr>
              <w:t>sowietyzacja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2052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 w:rsidRPr="00D12251">
              <w:rPr>
                <w:rFonts w:ascii="Times New Roman" w:hAnsi="Times New Roman"/>
              </w:rPr>
              <w:lastRenderedPageBreak/>
              <w:t xml:space="preserve">– wyjaśnia pojęcia: </w:t>
            </w:r>
            <w:r w:rsidRPr="001D56B2">
              <w:rPr>
                <w:rFonts w:ascii="Times New Roman" w:hAnsi="Times New Roman"/>
                <w:i/>
                <w:iCs/>
              </w:rPr>
              <w:t>rezolucja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superm</w:t>
            </w:r>
            <w:r w:rsidRPr="001D56B2">
              <w:rPr>
                <w:rFonts w:ascii="Times New Roman" w:hAnsi="Times New Roman"/>
                <w:i/>
                <w:iCs/>
              </w:rPr>
              <w:t>o</w:t>
            </w:r>
            <w:r w:rsidRPr="001D56B2">
              <w:rPr>
                <w:rFonts w:ascii="Times New Roman" w:hAnsi="Times New Roman"/>
                <w:i/>
                <w:iCs/>
              </w:rPr>
              <w:t>carstwa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wojna d</w:t>
            </w:r>
            <w:r w:rsidRPr="001D56B2">
              <w:rPr>
                <w:rFonts w:ascii="Times New Roman" w:hAnsi="Times New Roman"/>
                <w:i/>
                <w:iCs/>
              </w:rPr>
              <w:t>o</w:t>
            </w:r>
            <w:r w:rsidRPr="001D56B2">
              <w:rPr>
                <w:rFonts w:ascii="Times New Roman" w:hAnsi="Times New Roman"/>
                <w:i/>
                <w:iCs/>
              </w:rPr>
              <w:lastRenderedPageBreak/>
              <w:t>mowa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taktyka s</w:t>
            </w:r>
            <w:r w:rsidRPr="001D56B2">
              <w:rPr>
                <w:rFonts w:ascii="Times New Roman" w:hAnsi="Times New Roman"/>
                <w:i/>
                <w:iCs/>
              </w:rPr>
              <w:t>a</w:t>
            </w:r>
            <w:r w:rsidRPr="001D56B2">
              <w:rPr>
                <w:rFonts w:ascii="Times New Roman" w:hAnsi="Times New Roman"/>
                <w:i/>
                <w:iCs/>
              </w:rPr>
              <w:t>lami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resorty siłowe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systemy jednopa</w:t>
            </w:r>
            <w:r w:rsidRPr="001D56B2">
              <w:rPr>
                <w:rFonts w:ascii="Times New Roman" w:hAnsi="Times New Roman"/>
                <w:i/>
                <w:iCs/>
              </w:rPr>
              <w:t>r</w:t>
            </w:r>
            <w:r w:rsidRPr="001D56B2">
              <w:rPr>
                <w:rFonts w:ascii="Times New Roman" w:hAnsi="Times New Roman"/>
                <w:i/>
                <w:iCs/>
              </w:rPr>
              <w:t>tyjne</w:t>
            </w:r>
            <w:r w:rsidRPr="00D1225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1D56B2">
              <w:rPr>
                <w:rFonts w:ascii="Times New Roman" w:hAnsi="Times New Roman"/>
                <w:i/>
                <w:iCs/>
              </w:rPr>
              <w:t>rząd koalicy</w:t>
            </w:r>
            <w:r w:rsidRPr="001D56B2">
              <w:rPr>
                <w:rFonts w:ascii="Times New Roman" w:hAnsi="Times New Roman"/>
                <w:i/>
                <w:iCs/>
              </w:rPr>
              <w:t>j</w:t>
            </w:r>
            <w:r w:rsidRPr="001D56B2">
              <w:rPr>
                <w:rFonts w:ascii="Times New Roman" w:hAnsi="Times New Roman"/>
                <w:i/>
                <w:iCs/>
              </w:rPr>
              <w:t>ny</w:t>
            </w:r>
            <w:r>
              <w:rPr>
                <w:rFonts w:ascii="Times New Roman" w:hAnsi="Times New Roman"/>
              </w:rPr>
              <w:t>,</w:t>
            </w:r>
          </w:p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>– przedstawia cele, jakie miała realiz</w:t>
            </w:r>
            <w:r w:rsidRPr="00D12251">
              <w:rPr>
                <w:rFonts w:ascii="Times New Roman" w:hAnsi="Times New Roman"/>
              </w:rPr>
              <w:t>o</w:t>
            </w:r>
            <w:r w:rsidRPr="00D12251">
              <w:rPr>
                <w:rFonts w:ascii="Times New Roman" w:hAnsi="Times New Roman"/>
              </w:rPr>
              <w:t>wać Organizacja Narodów</w:t>
            </w:r>
            <w:r>
              <w:rPr>
                <w:rFonts w:ascii="Times New Roman" w:hAnsi="Times New Roman"/>
              </w:rPr>
              <w:t xml:space="preserve"> </w:t>
            </w:r>
            <w:r w:rsidRPr="00D12251">
              <w:rPr>
                <w:rFonts w:ascii="Times New Roman" w:hAnsi="Times New Roman"/>
              </w:rPr>
              <w:t>Zjedn</w:t>
            </w:r>
            <w:r w:rsidRPr="00D12251">
              <w:rPr>
                <w:rFonts w:ascii="Times New Roman" w:hAnsi="Times New Roman"/>
              </w:rPr>
              <w:t>o</w:t>
            </w:r>
            <w:r w:rsidRPr="00D12251">
              <w:rPr>
                <w:rFonts w:ascii="Times New Roman" w:hAnsi="Times New Roman"/>
              </w:rPr>
              <w:t>czonych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2052" w:type="dxa"/>
          </w:tcPr>
          <w:p w:rsidR="00D206A1" w:rsidRPr="00D12251" w:rsidRDefault="00D206A1" w:rsidP="009B5289">
            <w:pPr>
              <w:pStyle w:val="Tekstglowny"/>
              <w:spacing w:line="240" w:lineRule="auto"/>
              <w:rPr>
                <w:sz w:val="22"/>
              </w:rPr>
            </w:pPr>
            <w:r w:rsidRPr="00D12251">
              <w:rPr>
                <w:sz w:val="22"/>
              </w:rPr>
              <w:lastRenderedPageBreak/>
              <w:t>– podaje zasady funkcjonowania ONZ</w:t>
            </w:r>
            <w:r>
              <w:rPr>
                <w:sz w:val="22"/>
              </w:rPr>
              <w:t>,</w:t>
            </w:r>
          </w:p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lastRenderedPageBreak/>
              <w:t>– omawia metody przejmowania wł</w:t>
            </w:r>
            <w:r w:rsidRPr="00D12251">
              <w:rPr>
                <w:rFonts w:ascii="Times New Roman" w:hAnsi="Times New Roman"/>
              </w:rPr>
              <w:t>a</w:t>
            </w:r>
            <w:r w:rsidRPr="00D12251">
              <w:rPr>
                <w:rFonts w:ascii="Times New Roman" w:hAnsi="Times New Roman"/>
              </w:rPr>
              <w:t>dzy przez komun</w:t>
            </w:r>
            <w:r w:rsidRPr="00D12251">
              <w:rPr>
                <w:rFonts w:ascii="Times New Roman" w:hAnsi="Times New Roman"/>
              </w:rPr>
              <w:t>i</w:t>
            </w:r>
            <w:r w:rsidRPr="00D12251">
              <w:rPr>
                <w:rFonts w:ascii="Times New Roman" w:hAnsi="Times New Roman"/>
              </w:rPr>
              <w:t>stów w krajach z</w:t>
            </w:r>
            <w:r w:rsidRPr="00D12251">
              <w:rPr>
                <w:rFonts w:ascii="Times New Roman" w:hAnsi="Times New Roman"/>
              </w:rPr>
              <w:t>a</w:t>
            </w:r>
            <w:r w:rsidRPr="00D12251">
              <w:rPr>
                <w:rFonts w:ascii="Times New Roman" w:hAnsi="Times New Roman"/>
              </w:rPr>
              <w:t>leżnych od ZSRR</w:t>
            </w:r>
            <w:r>
              <w:rPr>
                <w:rFonts w:ascii="Times New Roman" w:hAnsi="Times New Roman"/>
              </w:rPr>
              <w:t>,</w:t>
            </w:r>
          </w:p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>– przedstawia p</w:t>
            </w:r>
            <w:r w:rsidRPr="00D12251">
              <w:rPr>
                <w:rFonts w:ascii="Times New Roman" w:hAnsi="Times New Roman"/>
              </w:rPr>
              <w:t>o</w:t>
            </w:r>
            <w:r w:rsidRPr="00D12251">
              <w:rPr>
                <w:rFonts w:ascii="Times New Roman" w:hAnsi="Times New Roman"/>
              </w:rPr>
              <w:t>rządek międzynar</w:t>
            </w:r>
            <w:r w:rsidRPr="00D12251">
              <w:rPr>
                <w:rFonts w:ascii="Times New Roman" w:hAnsi="Times New Roman"/>
              </w:rPr>
              <w:t>o</w:t>
            </w:r>
            <w:r w:rsidRPr="00D12251">
              <w:rPr>
                <w:rFonts w:ascii="Times New Roman" w:hAnsi="Times New Roman"/>
              </w:rPr>
              <w:t>dowy po II wojnie światowej</w:t>
            </w:r>
            <w:r>
              <w:rPr>
                <w:rFonts w:ascii="Times New Roman" w:hAnsi="Times New Roman"/>
              </w:rPr>
              <w:t>,</w:t>
            </w:r>
          </w:p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>– wskazuje państwa, które znalazły się w obszarze wpływów ZSRR po II wojnie światowej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2052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lastRenderedPageBreak/>
              <w:t>– wskazuje najwa</w:t>
            </w:r>
            <w:r w:rsidRPr="00D12251">
              <w:rPr>
                <w:rFonts w:ascii="Times New Roman" w:hAnsi="Times New Roman"/>
              </w:rPr>
              <w:t>ż</w:t>
            </w:r>
            <w:r w:rsidRPr="00D12251">
              <w:rPr>
                <w:rFonts w:ascii="Times New Roman" w:hAnsi="Times New Roman"/>
              </w:rPr>
              <w:t>niejsze społeczno- ekonomiczne i pol</w:t>
            </w:r>
            <w:r w:rsidRPr="00D12251">
              <w:rPr>
                <w:rFonts w:ascii="Times New Roman" w:hAnsi="Times New Roman"/>
              </w:rPr>
              <w:t>i</w:t>
            </w:r>
            <w:r w:rsidRPr="00D12251">
              <w:rPr>
                <w:rFonts w:ascii="Times New Roman" w:hAnsi="Times New Roman"/>
              </w:rPr>
              <w:lastRenderedPageBreak/>
              <w:t>tyczne następstwa II wojny światowej</w:t>
            </w:r>
            <w:r>
              <w:rPr>
                <w:rFonts w:ascii="Times New Roman" w:hAnsi="Times New Roman"/>
              </w:rPr>
              <w:t>,</w:t>
            </w:r>
          </w:p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>– wskazuje na m</w:t>
            </w:r>
            <w:r w:rsidRPr="00D12251">
              <w:rPr>
                <w:rFonts w:ascii="Times New Roman" w:hAnsi="Times New Roman"/>
              </w:rPr>
              <w:t>a</w:t>
            </w:r>
            <w:r w:rsidRPr="00D12251">
              <w:rPr>
                <w:rFonts w:ascii="Times New Roman" w:hAnsi="Times New Roman"/>
              </w:rPr>
              <w:t>pie obszary, które znalazły się w gr</w:t>
            </w:r>
            <w:r w:rsidRPr="00D12251">
              <w:rPr>
                <w:rFonts w:ascii="Times New Roman" w:hAnsi="Times New Roman"/>
              </w:rPr>
              <w:t>a</w:t>
            </w:r>
            <w:r w:rsidRPr="00D12251">
              <w:rPr>
                <w:rFonts w:ascii="Times New Roman" w:hAnsi="Times New Roman"/>
              </w:rPr>
              <w:t>nicach ZSRR w wyniku wydarzeń 1939–1945</w:t>
            </w:r>
            <w:r>
              <w:rPr>
                <w:rFonts w:ascii="Times New Roman" w:hAnsi="Times New Roman"/>
              </w:rPr>
              <w:t>,</w:t>
            </w:r>
          </w:p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>– charakteryzuje aparat bezpiecze</w:t>
            </w:r>
            <w:r w:rsidRPr="00D12251">
              <w:rPr>
                <w:rFonts w:ascii="Times New Roman" w:hAnsi="Times New Roman"/>
              </w:rPr>
              <w:t>ń</w:t>
            </w:r>
            <w:r w:rsidRPr="00D12251">
              <w:rPr>
                <w:rFonts w:ascii="Times New Roman" w:hAnsi="Times New Roman"/>
              </w:rPr>
              <w:t>stwa w</w:t>
            </w:r>
            <w:r>
              <w:rPr>
                <w:rFonts w:ascii="Times New Roman" w:hAnsi="Times New Roman"/>
              </w:rPr>
              <w:t xml:space="preserve"> </w:t>
            </w:r>
            <w:r w:rsidRPr="00D12251">
              <w:rPr>
                <w:rFonts w:ascii="Times New Roman" w:hAnsi="Times New Roman"/>
              </w:rPr>
              <w:t>państwach Europy Środkowo- Wschodniej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3186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lastRenderedPageBreak/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Pr="00D12251">
              <w:rPr>
                <w:rFonts w:ascii="Times New Roman" w:hAnsi="Times New Roman"/>
              </w:rPr>
              <w:t>analizuje proces sowietyzacji państw Europy Środkowo- Wschodniej</w:t>
            </w:r>
            <w:r>
              <w:rPr>
                <w:rFonts w:ascii="Times New Roman" w:hAnsi="Times New Roman"/>
              </w:rPr>
              <w:t>;</w:t>
            </w:r>
          </w:p>
        </w:tc>
      </w:tr>
      <w:tr w:rsidR="00D206A1" w:rsidRPr="00D12251" w:rsidTr="009B5289">
        <w:tc>
          <w:tcPr>
            <w:tcW w:w="2463" w:type="dxa"/>
          </w:tcPr>
          <w:p w:rsidR="00D206A1" w:rsidRPr="00D12251" w:rsidRDefault="00D206A1" w:rsidP="009B5289">
            <w:pPr>
              <w:tabs>
                <w:tab w:val="left" w:pos="284"/>
              </w:tabs>
              <w:spacing w:after="0" w:line="240" w:lineRule="auto"/>
              <w:ind w:left="-1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Pr="00D12251">
              <w:rPr>
                <w:rFonts w:ascii="Times New Roman" w:hAnsi="Times New Roman"/>
                <w:sz w:val="24"/>
                <w:szCs w:val="24"/>
              </w:rPr>
              <w:t>. Geneza zimnej wo</w:t>
            </w:r>
            <w:r w:rsidRPr="00D12251">
              <w:rPr>
                <w:rFonts w:ascii="Times New Roman" w:hAnsi="Times New Roman"/>
                <w:sz w:val="24"/>
                <w:szCs w:val="24"/>
              </w:rPr>
              <w:t>j</w:t>
            </w:r>
            <w:r w:rsidRPr="00D12251">
              <w:rPr>
                <w:rFonts w:ascii="Times New Roman" w:hAnsi="Times New Roman"/>
                <w:sz w:val="24"/>
                <w:szCs w:val="24"/>
              </w:rPr>
              <w:t>ny i jej przejawy do kryzysu kubańskiego (1962 r.)</w:t>
            </w:r>
          </w:p>
        </w:tc>
        <w:tc>
          <w:tcPr>
            <w:tcW w:w="2053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 xml:space="preserve">– wyjaśnia pojęcia: </w:t>
            </w:r>
          </w:p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D56B2">
              <w:rPr>
                <w:rFonts w:ascii="Times New Roman" w:hAnsi="Times New Roman"/>
                <w:i/>
                <w:iCs/>
              </w:rPr>
              <w:t>zimna wojna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blok</w:t>
            </w:r>
            <w:r w:rsidRPr="001D56B2">
              <w:rPr>
                <w:rFonts w:ascii="Times New Roman" w:hAnsi="Times New Roman"/>
                <w:i/>
                <w:iCs/>
              </w:rPr>
              <w:t>a</w:t>
            </w:r>
            <w:r w:rsidRPr="001D56B2">
              <w:rPr>
                <w:rFonts w:ascii="Times New Roman" w:hAnsi="Times New Roman"/>
                <w:i/>
                <w:iCs/>
              </w:rPr>
              <w:t>da Berlina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strefa okupacyjna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sektor ZSRR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bloki pol</w:t>
            </w:r>
            <w:r w:rsidRPr="001D56B2">
              <w:rPr>
                <w:rFonts w:ascii="Times New Roman" w:hAnsi="Times New Roman"/>
                <w:i/>
                <w:iCs/>
              </w:rPr>
              <w:t>i</w:t>
            </w:r>
            <w:r w:rsidRPr="001D56B2">
              <w:rPr>
                <w:rFonts w:ascii="Times New Roman" w:hAnsi="Times New Roman"/>
                <w:i/>
                <w:iCs/>
              </w:rPr>
              <w:t>tyczno-wojskowe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Pakt Północnoatla</w:t>
            </w:r>
            <w:r w:rsidRPr="001D56B2">
              <w:rPr>
                <w:rFonts w:ascii="Times New Roman" w:hAnsi="Times New Roman"/>
                <w:i/>
                <w:iCs/>
              </w:rPr>
              <w:t>n</w:t>
            </w:r>
            <w:r w:rsidRPr="001D56B2">
              <w:rPr>
                <w:rFonts w:ascii="Times New Roman" w:hAnsi="Times New Roman"/>
                <w:i/>
                <w:iCs/>
              </w:rPr>
              <w:t>tycki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Układ Wa</w:t>
            </w:r>
            <w:r w:rsidRPr="001D56B2">
              <w:rPr>
                <w:rFonts w:ascii="Times New Roman" w:hAnsi="Times New Roman"/>
                <w:i/>
                <w:iCs/>
              </w:rPr>
              <w:t>r</w:t>
            </w:r>
            <w:r w:rsidRPr="001D56B2">
              <w:rPr>
                <w:rFonts w:ascii="Times New Roman" w:hAnsi="Times New Roman"/>
                <w:i/>
                <w:iCs/>
              </w:rPr>
              <w:t>szawski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blok kom</w:t>
            </w:r>
            <w:r w:rsidRPr="001D56B2">
              <w:rPr>
                <w:rFonts w:ascii="Times New Roman" w:hAnsi="Times New Roman"/>
                <w:i/>
                <w:iCs/>
              </w:rPr>
              <w:t>u</w:t>
            </w:r>
            <w:r w:rsidRPr="001D56B2">
              <w:rPr>
                <w:rFonts w:ascii="Times New Roman" w:hAnsi="Times New Roman"/>
                <w:i/>
                <w:iCs/>
              </w:rPr>
              <w:t>nistyczny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bomba atomowa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rozejm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destalinizacja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kult jednostki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demo</w:t>
            </w:r>
            <w:r w:rsidRPr="001D56B2">
              <w:rPr>
                <w:rFonts w:ascii="Times New Roman" w:hAnsi="Times New Roman"/>
                <w:i/>
                <w:iCs/>
              </w:rPr>
              <w:t>n</w:t>
            </w:r>
            <w:r w:rsidRPr="001D56B2">
              <w:rPr>
                <w:rFonts w:ascii="Times New Roman" w:hAnsi="Times New Roman"/>
                <w:i/>
                <w:iCs/>
              </w:rPr>
              <w:t>stracja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wyścig zbrojeń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broń j</w:t>
            </w:r>
            <w:r w:rsidRPr="001D56B2">
              <w:rPr>
                <w:rFonts w:ascii="Times New Roman" w:hAnsi="Times New Roman"/>
                <w:i/>
                <w:iCs/>
              </w:rPr>
              <w:t>ą</w:t>
            </w:r>
            <w:r w:rsidRPr="001D56B2">
              <w:rPr>
                <w:rFonts w:ascii="Times New Roman" w:hAnsi="Times New Roman"/>
                <w:i/>
                <w:iCs/>
              </w:rPr>
              <w:t>drowa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mur berli</w:t>
            </w:r>
            <w:r w:rsidRPr="001D56B2">
              <w:rPr>
                <w:rFonts w:ascii="Times New Roman" w:hAnsi="Times New Roman"/>
                <w:i/>
                <w:iCs/>
              </w:rPr>
              <w:t>ń</w:t>
            </w:r>
            <w:r w:rsidRPr="001D56B2">
              <w:rPr>
                <w:rFonts w:ascii="Times New Roman" w:hAnsi="Times New Roman"/>
                <w:i/>
                <w:iCs/>
              </w:rPr>
              <w:t>ski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ruchy lewicowe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model komunistyc</w:t>
            </w:r>
            <w:r w:rsidRPr="001D56B2">
              <w:rPr>
                <w:rFonts w:ascii="Times New Roman" w:hAnsi="Times New Roman"/>
                <w:i/>
                <w:iCs/>
              </w:rPr>
              <w:t>z</w:t>
            </w:r>
            <w:r w:rsidRPr="001D56B2">
              <w:rPr>
                <w:rFonts w:ascii="Times New Roman" w:hAnsi="Times New Roman"/>
                <w:i/>
                <w:iCs/>
              </w:rPr>
              <w:t>ny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blokada wyspy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2052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 xml:space="preserve">– wyjaśnia pojęcia i skróty: </w:t>
            </w:r>
            <w:r w:rsidRPr="001D56B2">
              <w:rPr>
                <w:rFonts w:ascii="Times New Roman" w:hAnsi="Times New Roman"/>
                <w:i/>
                <w:iCs/>
              </w:rPr>
              <w:t>żelazna ku</w:t>
            </w:r>
            <w:r w:rsidRPr="001D56B2">
              <w:rPr>
                <w:rFonts w:ascii="Times New Roman" w:hAnsi="Times New Roman"/>
                <w:i/>
                <w:iCs/>
              </w:rPr>
              <w:t>r</w:t>
            </w:r>
            <w:r w:rsidRPr="001D56B2">
              <w:rPr>
                <w:rFonts w:ascii="Times New Roman" w:hAnsi="Times New Roman"/>
                <w:i/>
                <w:iCs/>
              </w:rPr>
              <w:t>tyna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Kominform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zimnowojenna ko</w:t>
            </w:r>
            <w:r w:rsidRPr="001D56B2">
              <w:rPr>
                <w:rFonts w:ascii="Times New Roman" w:hAnsi="Times New Roman"/>
                <w:i/>
                <w:iCs/>
              </w:rPr>
              <w:t>n</w:t>
            </w:r>
            <w:r w:rsidRPr="001D56B2">
              <w:rPr>
                <w:rFonts w:ascii="Times New Roman" w:hAnsi="Times New Roman"/>
                <w:i/>
                <w:iCs/>
              </w:rPr>
              <w:t>frontacja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reforma walutowa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polityka izolacjonizmu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N</w:t>
            </w:r>
            <w:r w:rsidRPr="001D56B2">
              <w:rPr>
                <w:rFonts w:ascii="Times New Roman" w:hAnsi="Times New Roman"/>
                <w:i/>
                <w:iCs/>
              </w:rPr>
              <w:t>A</w:t>
            </w:r>
            <w:r w:rsidRPr="001D56B2">
              <w:rPr>
                <w:rFonts w:ascii="Times New Roman" w:hAnsi="Times New Roman"/>
                <w:i/>
                <w:iCs/>
              </w:rPr>
              <w:t>TO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most powietr</w:t>
            </w:r>
            <w:r w:rsidRPr="001D56B2">
              <w:rPr>
                <w:rFonts w:ascii="Times New Roman" w:hAnsi="Times New Roman"/>
                <w:i/>
                <w:iCs/>
              </w:rPr>
              <w:t>z</w:t>
            </w:r>
            <w:r w:rsidRPr="001D56B2">
              <w:rPr>
                <w:rFonts w:ascii="Times New Roman" w:hAnsi="Times New Roman"/>
                <w:i/>
                <w:iCs/>
              </w:rPr>
              <w:t>ny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linia demark</w:t>
            </w:r>
            <w:r w:rsidRPr="001D56B2">
              <w:rPr>
                <w:rFonts w:ascii="Times New Roman" w:hAnsi="Times New Roman"/>
                <w:i/>
                <w:iCs/>
              </w:rPr>
              <w:t>a</w:t>
            </w:r>
            <w:r w:rsidRPr="001D56B2">
              <w:rPr>
                <w:rFonts w:ascii="Times New Roman" w:hAnsi="Times New Roman"/>
                <w:i/>
                <w:iCs/>
              </w:rPr>
              <w:t>cyjna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odwilż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zbro</w:t>
            </w:r>
            <w:r w:rsidRPr="001D56B2">
              <w:rPr>
                <w:rFonts w:ascii="Times New Roman" w:hAnsi="Times New Roman"/>
                <w:i/>
                <w:iCs/>
              </w:rPr>
              <w:t>j</w:t>
            </w:r>
            <w:r w:rsidRPr="001D56B2">
              <w:rPr>
                <w:rFonts w:ascii="Times New Roman" w:hAnsi="Times New Roman"/>
                <w:i/>
                <w:iCs/>
              </w:rPr>
              <w:t>na interwencja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bomba wodorowa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ruchy radykalne i rewolucyjne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kryzys kubański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rakiety średniego zasięgu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wyrzutnie rakietowe</w:t>
            </w:r>
            <w:r>
              <w:rPr>
                <w:rFonts w:ascii="Times New Roman" w:hAnsi="Times New Roman"/>
              </w:rPr>
              <w:t>,</w:t>
            </w:r>
          </w:p>
          <w:p w:rsidR="00D206A1" w:rsidRPr="00D12251" w:rsidRDefault="00D206A1" w:rsidP="009B5289">
            <w:pPr>
              <w:pStyle w:val="Tekstglowny"/>
              <w:spacing w:line="240" w:lineRule="auto"/>
              <w:rPr>
                <w:sz w:val="22"/>
              </w:rPr>
            </w:pPr>
            <w:r w:rsidRPr="00D12251">
              <w:rPr>
                <w:sz w:val="22"/>
              </w:rPr>
              <w:t>–</w:t>
            </w:r>
            <w:r>
              <w:rPr>
                <w:sz w:val="22"/>
              </w:rPr>
              <w:t xml:space="preserve"> </w:t>
            </w:r>
            <w:r w:rsidRPr="00D12251">
              <w:rPr>
                <w:sz w:val="22"/>
              </w:rPr>
              <w:t xml:space="preserve">wyjaśnia, </w:t>
            </w:r>
            <w:r>
              <w:rPr>
                <w:sz w:val="22"/>
              </w:rPr>
              <w:t xml:space="preserve">czym jest </w:t>
            </w:r>
            <w:r w:rsidRPr="00D12251">
              <w:rPr>
                <w:sz w:val="22"/>
              </w:rPr>
              <w:t>zimna wojna,</w:t>
            </w:r>
            <w:r>
              <w:rPr>
                <w:sz w:val="22"/>
              </w:rPr>
              <w:t xml:space="preserve"> podaje </w:t>
            </w:r>
            <w:r w:rsidRPr="00D12251">
              <w:rPr>
                <w:sz w:val="22"/>
              </w:rPr>
              <w:t xml:space="preserve">jej przyczyny </w:t>
            </w:r>
            <w:r w:rsidRPr="00D12251">
              <w:rPr>
                <w:sz w:val="22"/>
              </w:rPr>
              <w:lastRenderedPageBreak/>
              <w:t>i przejawy</w:t>
            </w:r>
            <w:r>
              <w:rPr>
                <w:sz w:val="22"/>
              </w:rPr>
              <w:t>;</w:t>
            </w:r>
          </w:p>
        </w:tc>
        <w:tc>
          <w:tcPr>
            <w:tcW w:w="2052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lastRenderedPageBreak/>
              <w:t>– charakteryzuje wydarzenia, do kt</w:t>
            </w:r>
            <w:r w:rsidRPr="00D12251">
              <w:rPr>
                <w:rFonts w:ascii="Times New Roman" w:hAnsi="Times New Roman"/>
              </w:rPr>
              <w:t>ó</w:t>
            </w:r>
            <w:r w:rsidRPr="00D12251">
              <w:rPr>
                <w:rFonts w:ascii="Times New Roman" w:hAnsi="Times New Roman"/>
              </w:rPr>
              <w:t>rych doszło na W</w:t>
            </w:r>
            <w:r w:rsidRPr="00D12251">
              <w:rPr>
                <w:rFonts w:ascii="Times New Roman" w:hAnsi="Times New Roman"/>
              </w:rPr>
              <w:t>ę</w:t>
            </w:r>
            <w:r w:rsidRPr="00D12251">
              <w:rPr>
                <w:rFonts w:ascii="Times New Roman" w:hAnsi="Times New Roman"/>
              </w:rPr>
              <w:t>grzech w 1956 roku</w:t>
            </w:r>
            <w:r>
              <w:rPr>
                <w:rFonts w:ascii="Times New Roman" w:hAnsi="Times New Roman"/>
              </w:rPr>
              <w:t>,</w:t>
            </w:r>
          </w:p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Pr="00D12251">
              <w:rPr>
                <w:rFonts w:ascii="Times New Roman" w:hAnsi="Times New Roman"/>
              </w:rPr>
              <w:t>wskazuje na m</w:t>
            </w:r>
            <w:r w:rsidRPr="00D12251">
              <w:rPr>
                <w:rFonts w:ascii="Times New Roman" w:hAnsi="Times New Roman"/>
              </w:rPr>
              <w:t>a</w:t>
            </w:r>
            <w:r w:rsidRPr="00D12251">
              <w:rPr>
                <w:rFonts w:ascii="Times New Roman" w:hAnsi="Times New Roman"/>
              </w:rPr>
              <w:t xml:space="preserve">pie, </w:t>
            </w:r>
            <w:r>
              <w:rPr>
                <w:rFonts w:ascii="Times New Roman" w:hAnsi="Times New Roman"/>
              </w:rPr>
              <w:t>które</w:t>
            </w:r>
            <w:r w:rsidRPr="00D12251">
              <w:rPr>
                <w:rFonts w:ascii="Times New Roman" w:hAnsi="Times New Roman"/>
              </w:rPr>
              <w:t xml:space="preserve"> kraje E</w:t>
            </w:r>
            <w:r w:rsidRPr="00D12251">
              <w:rPr>
                <w:rFonts w:ascii="Times New Roman" w:hAnsi="Times New Roman"/>
              </w:rPr>
              <w:t>u</w:t>
            </w:r>
            <w:r w:rsidRPr="00D12251">
              <w:rPr>
                <w:rFonts w:ascii="Times New Roman" w:hAnsi="Times New Roman"/>
              </w:rPr>
              <w:t xml:space="preserve">ropy </w:t>
            </w:r>
            <w:r>
              <w:rPr>
                <w:rFonts w:ascii="Times New Roman" w:hAnsi="Times New Roman"/>
              </w:rPr>
              <w:t>Z</w:t>
            </w:r>
            <w:r w:rsidRPr="00D12251">
              <w:rPr>
                <w:rFonts w:ascii="Times New Roman" w:hAnsi="Times New Roman"/>
              </w:rPr>
              <w:t>achodniej znalazły się poza NATO</w:t>
            </w:r>
            <w:r>
              <w:rPr>
                <w:rFonts w:ascii="Times New Roman" w:hAnsi="Times New Roman"/>
              </w:rPr>
              <w:t>,</w:t>
            </w:r>
          </w:p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>– omawia proces narodzin dwóch państw niemieckich po II wojnie świ</w:t>
            </w:r>
            <w:r w:rsidRPr="00D12251">
              <w:rPr>
                <w:rFonts w:ascii="Times New Roman" w:hAnsi="Times New Roman"/>
              </w:rPr>
              <w:t>a</w:t>
            </w:r>
            <w:r w:rsidRPr="00D12251">
              <w:rPr>
                <w:rFonts w:ascii="Times New Roman" w:hAnsi="Times New Roman"/>
              </w:rPr>
              <w:t>towej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2052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>– analizuje, jaka rolę odegrał kryzys k</w:t>
            </w:r>
            <w:r w:rsidRPr="00D12251">
              <w:rPr>
                <w:rFonts w:ascii="Times New Roman" w:hAnsi="Times New Roman"/>
              </w:rPr>
              <w:t>u</w:t>
            </w:r>
            <w:r w:rsidRPr="00D12251">
              <w:rPr>
                <w:rFonts w:ascii="Times New Roman" w:hAnsi="Times New Roman"/>
              </w:rPr>
              <w:t>bański w stosunkach między USA i ZSRR</w:t>
            </w:r>
            <w:r>
              <w:rPr>
                <w:rFonts w:ascii="Times New Roman" w:hAnsi="Times New Roman"/>
              </w:rPr>
              <w:t>,</w:t>
            </w:r>
          </w:p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>– na podstawie te</w:t>
            </w:r>
            <w:r w:rsidRPr="00D12251">
              <w:rPr>
                <w:rFonts w:ascii="Times New Roman" w:hAnsi="Times New Roman"/>
              </w:rPr>
              <w:t>k</w:t>
            </w:r>
            <w:r w:rsidRPr="00D12251">
              <w:rPr>
                <w:rFonts w:ascii="Times New Roman" w:hAnsi="Times New Roman"/>
              </w:rPr>
              <w:t>stu źródłowego</w:t>
            </w:r>
            <w:r>
              <w:rPr>
                <w:rFonts w:ascii="Times New Roman" w:hAnsi="Times New Roman"/>
              </w:rPr>
              <w:t xml:space="preserve"> (</w:t>
            </w:r>
            <w:r w:rsidRPr="00D12251">
              <w:rPr>
                <w:rFonts w:ascii="Times New Roman" w:hAnsi="Times New Roman"/>
              </w:rPr>
              <w:t>fragmentu prz</w:t>
            </w:r>
            <w:r w:rsidRPr="00D12251">
              <w:rPr>
                <w:rFonts w:ascii="Times New Roman" w:hAnsi="Times New Roman"/>
              </w:rPr>
              <w:t>e</w:t>
            </w:r>
            <w:r w:rsidRPr="00D12251">
              <w:rPr>
                <w:rFonts w:ascii="Times New Roman" w:hAnsi="Times New Roman"/>
              </w:rPr>
              <w:t xml:space="preserve">mówienia Winstona Churchilla w </w:t>
            </w:r>
            <w:proofErr w:type="spellStart"/>
            <w:r w:rsidRPr="00D12251">
              <w:rPr>
                <w:rFonts w:ascii="Times New Roman" w:hAnsi="Times New Roman"/>
              </w:rPr>
              <w:t>Fu</w:t>
            </w:r>
            <w:r w:rsidRPr="00D12251">
              <w:rPr>
                <w:rFonts w:ascii="Times New Roman" w:hAnsi="Times New Roman"/>
              </w:rPr>
              <w:t>l</w:t>
            </w:r>
            <w:r w:rsidRPr="00D12251">
              <w:rPr>
                <w:rFonts w:ascii="Times New Roman" w:hAnsi="Times New Roman"/>
              </w:rPr>
              <w:t>ton</w:t>
            </w:r>
            <w:proofErr w:type="spellEnd"/>
            <w:r>
              <w:rPr>
                <w:rFonts w:ascii="Times New Roman" w:hAnsi="Times New Roman"/>
              </w:rPr>
              <w:t>)</w:t>
            </w:r>
            <w:r w:rsidRPr="00D12251">
              <w:rPr>
                <w:rFonts w:ascii="Times New Roman" w:hAnsi="Times New Roman"/>
              </w:rPr>
              <w:t xml:space="preserve"> określa</w:t>
            </w:r>
            <w:r>
              <w:rPr>
                <w:rFonts w:ascii="Times New Roman" w:hAnsi="Times New Roman"/>
              </w:rPr>
              <w:t>,</w:t>
            </w:r>
            <w:r w:rsidRPr="00D12251">
              <w:rPr>
                <w:rFonts w:ascii="Times New Roman" w:hAnsi="Times New Roman"/>
              </w:rPr>
              <w:t xml:space="preserve"> przed jakimi zagrożeniami dla świata, a zwłaszcza dla Eur</w:t>
            </w:r>
            <w:r w:rsidRPr="00D12251">
              <w:rPr>
                <w:rFonts w:ascii="Times New Roman" w:hAnsi="Times New Roman"/>
              </w:rPr>
              <w:t>o</w:t>
            </w:r>
            <w:r w:rsidRPr="00D12251">
              <w:rPr>
                <w:rFonts w:ascii="Times New Roman" w:hAnsi="Times New Roman"/>
              </w:rPr>
              <w:t xml:space="preserve">py, ostrzegał </w:t>
            </w:r>
            <w:r>
              <w:rPr>
                <w:rFonts w:ascii="Times New Roman" w:hAnsi="Times New Roman"/>
              </w:rPr>
              <w:t>bryty</w:t>
            </w:r>
            <w:r>
              <w:rPr>
                <w:rFonts w:ascii="Times New Roman" w:hAnsi="Times New Roman"/>
              </w:rPr>
              <w:t>j</w:t>
            </w:r>
            <w:r>
              <w:rPr>
                <w:rFonts w:ascii="Times New Roman" w:hAnsi="Times New Roman"/>
              </w:rPr>
              <w:t>ski premier</w:t>
            </w:r>
            <w:r w:rsidRPr="00D12251">
              <w:rPr>
                <w:rFonts w:ascii="Times New Roman" w:hAnsi="Times New Roman"/>
              </w:rPr>
              <w:t xml:space="preserve"> w prz</w:t>
            </w:r>
            <w:r w:rsidRPr="00D12251">
              <w:rPr>
                <w:rFonts w:ascii="Times New Roman" w:hAnsi="Times New Roman"/>
              </w:rPr>
              <w:t>e</w:t>
            </w:r>
            <w:r w:rsidRPr="00D12251">
              <w:rPr>
                <w:rFonts w:ascii="Times New Roman" w:hAnsi="Times New Roman"/>
              </w:rPr>
              <w:t>mówieniu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3186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>– uzasadnia, jakie najważniejsze zagrożenia dla świata i poszcz</w:t>
            </w:r>
            <w:r w:rsidRPr="00D12251">
              <w:rPr>
                <w:rFonts w:ascii="Times New Roman" w:hAnsi="Times New Roman"/>
              </w:rPr>
              <w:t>e</w:t>
            </w:r>
            <w:r w:rsidRPr="00D12251">
              <w:rPr>
                <w:rFonts w:ascii="Times New Roman" w:hAnsi="Times New Roman"/>
              </w:rPr>
              <w:t>gólnych krajów niosła</w:t>
            </w:r>
            <w:r>
              <w:rPr>
                <w:rFonts w:ascii="Times New Roman" w:hAnsi="Times New Roman"/>
              </w:rPr>
              <w:t xml:space="preserve"> </w:t>
            </w:r>
            <w:r w:rsidRPr="00D12251">
              <w:rPr>
                <w:rFonts w:ascii="Times New Roman" w:hAnsi="Times New Roman"/>
              </w:rPr>
              <w:t>rywaliz</w:t>
            </w:r>
            <w:r w:rsidRPr="00D12251">
              <w:rPr>
                <w:rFonts w:ascii="Times New Roman" w:hAnsi="Times New Roman"/>
              </w:rPr>
              <w:t>a</w:t>
            </w:r>
            <w:r w:rsidRPr="00D12251">
              <w:rPr>
                <w:rFonts w:ascii="Times New Roman" w:hAnsi="Times New Roman"/>
              </w:rPr>
              <w:t xml:space="preserve">cja mocarstw w dobie zimnej wojny </w:t>
            </w:r>
            <w:r>
              <w:rPr>
                <w:rFonts w:ascii="Times New Roman" w:hAnsi="Times New Roman"/>
              </w:rPr>
              <w:t>;</w:t>
            </w:r>
          </w:p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>– analizuje, dlaczego Ch</w:t>
            </w:r>
            <w:r>
              <w:rPr>
                <w:rFonts w:ascii="Times New Roman" w:hAnsi="Times New Roman"/>
              </w:rPr>
              <w:t>u</w:t>
            </w:r>
            <w:r w:rsidRPr="00D12251">
              <w:rPr>
                <w:rFonts w:ascii="Times New Roman" w:hAnsi="Times New Roman"/>
              </w:rPr>
              <w:t xml:space="preserve">rchill użył pojęcia </w:t>
            </w:r>
            <w:r w:rsidRPr="001D56B2">
              <w:rPr>
                <w:rFonts w:ascii="Times New Roman" w:hAnsi="Times New Roman"/>
                <w:i/>
                <w:iCs/>
              </w:rPr>
              <w:t>piąta kolumna</w:t>
            </w:r>
            <w:r w:rsidRPr="00D12251">
              <w:rPr>
                <w:rFonts w:ascii="Times New Roman" w:hAnsi="Times New Roman"/>
              </w:rPr>
              <w:t xml:space="preserve"> w odniesieniu do sytuacji na świ</w:t>
            </w:r>
            <w:r w:rsidRPr="00D12251">
              <w:rPr>
                <w:rFonts w:ascii="Times New Roman" w:hAnsi="Times New Roman"/>
              </w:rPr>
              <w:t>e</w:t>
            </w:r>
            <w:r w:rsidRPr="00D12251">
              <w:rPr>
                <w:rFonts w:ascii="Times New Roman" w:hAnsi="Times New Roman"/>
              </w:rPr>
              <w:t xml:space="preserve">cie po </w:t>
            </w:r>
            <w:r>
              <w:rPr>
                <w:rFonts w:ascii="Times New Roman" w:hAnsi="Times New Roman"/>
              </w:rPr>
              <w:t xml:space="preserve">II </w:t>
            </w:r>
            <w:r w:rsidRPr="00D12251">
              <w:rPr>
                <w:rFonts w:ascii="Times New Roman" w:hAnsi="Times New Roman"/>
              </w:rPr>
              <w:t>wo</w:t>
            </w:r>
            <w:r w:rsidRPr="00D12251">
              <w:rPr>
                <w:rFonts w:ascii="Times New Roman" w:hAnsi="Times New Roman"/>
              </w:rPr>
              <w:t>j</w:t>
            </w:r>
            <w:r w:rsidRPr="00D12251">
              <w:rPr>
                <w:rFonts w:ascii="Times New Roman" w:hAnsi="Times New Roman"/>
              </w:rPr>
              <w:t>nie</w:t>
            </w:r>
            <w:r>
              <w:rPr>
                <w:rFonts w:ascii="Times New Roman" w:hAnsi="Times New Roman"/>
              </w:rPr>
              <w:t xml:space="preserve"> światowej;</w:t>
            </w:r>
          </w:p>
        </w:tc>
      </w:tr>
      <w:tr w:rsidR="00D206A1" w:rsidRPr="00D12251" w:rsidTr="009B5289">
        <w:tc>
          <w:tcPr>
            <w:tcW w:w="2463" w:type="dxa"/>
          </w:tcPr>
          <w:p w:rsidR="00D206A1" w:rsidRPr="00D12251" w:rsidRDefault="00D206A1" w:rsidP="009B5289">
            <w:pPr>
              <w:tabs>
                <w:tab w:val="left" w:pos="284"/>
              </w:tabs>
              <w:spacing w:after="0" w:line="240" w:lineRule="auto"/>
              <w:ind w:left="-1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Pr="00D12251">
              <w:rPr>
                <w:rFonts w:ascii="Times New Roman" w:hAnsi="Times New Roman"/>
                <w:sz w:val="24"/>
                <w:szCs w:val="24"/>
              </w:rPr>
              <w:t>. Kryzysy międzyn</w:t>
            </w:r>
            <w:r w:rsidRPr="00D12251">
              <w:rPr>
                <w:rFonts w:ascii="Times New Roman" w:hAnsi="Times New Roman"/>
                <w:sz w:val="24"/>
                <w:szCs w:val="24"/>
              </w:rPr>
              <w:t>a</w:t>
            </w:r>
            <w:r w:rsidRPr="00D12251">
              <w:rPr>
                <w:rFonts w:ascii="Times New Roman" w:hAnsi="Times New Roman"/>
                <w:sz w:val="24"/>
                <w:szCs w:val="24"/>
              </w:rPr>
              <w:t>rodowe drugiej fazy zimnej wojny. Rozpad bloku sowieckiego</w:t>
            </w:r>
          </w:p>
        </w:tc>
        <w:tc>
          <w:tcPr>
            <w:tcW w:w="2053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 xml:space="preserve">– wyjaśnia pojęcia: </w:t>
            </w:r>
            <w:r w:rsidRPr="001D56B2">
              <w:rPr>
                <w:rFonts w:ascii="Times New Roman" w:hAnsi="Times New Roman"/>
                <w:i/>
                <w:iCs/>
              </w:rPr>
              <w:t>komunistyczna pa</w:t>
            </w:r>
            <w:r w:rsidRPr="001D56B2">
              <w:rPr>
                <w:rFonts w:ascii="Times New Roman" w:hAnsi="Times New Roman"/>
                <w:i/>
                <w:iCs/>
              </w:rPr>
              <w:t>r</w:t>
            </w:r>
            <w:r w:rsidRPr="001D56B2">
              <w:rPr>
                <w:rFonts w:ascii="Times New Roman" w:hAnsi="Times New Roman"/>
                <w:i/>
                <w:iCs/>
              </w:rPr>
              <w:t>tyzantka</w:t>
            </w:r>
            <w:r>
              <w:rPr>
                <w:rFonts w:ascii="Times New Roman" w:hAnsi="Times New Roman"/>
              </w:rPr>
              <w:t xml:space="preserve"> – </w:t>
            </w:r>
            <w:proofErr w:type="spellStart"/>
            <w:r w:rsidRPr="001D56B2">
              <w:rPr>
                <w:rFonts w:ascii="Times New Roman" w:hAnsi="Times New Roman"/>
                <w:i/>
                <w:iCs/>
              </w:rPr>
              <w:t>Wie</w:t>
            </w:r>
            <w:r w:rsidRPr="001D56B2">
              <w:rPr>
                <w:rFonts w:ascii="Times New Roman" w:hAnsi="Times New Roman"/>
                <w:i/>
                <w:iCs/>
              </w:rPr>
              <w:t>t</w:t>
            </w:r>
            <w:r w:rsidRPr="001D56B2">
              <w:rPr>
                <w:rFonts w:ascii="Times New Roman" w:hAnsi="Times New Roman"/>
                <w:i/>
                <w:iCs/>
              </w:rPr>
              <w:t>kong</w:t>
            </w:r>
            <w:proofErr w:type="spellEnd"/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interwencja wojskowa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odwr</w:t>
            </w:r>
            <w:r w:rsidRPr="001D56B2">
              <w:rPr>
                <w:rFonts w:ascii="Times New Roman" w:hAnsi="Times New Roman"/>
                <w:i/>
                <w:iCs/>
              </w:rPr>
              <w:t>ó</w:t>
            </w:r>
            <w:r w:rsidRPr="001D56B2">
              <w:rPr>
                <w:rFonts w:ascii="Times New Roman" w:hAnsi="Times New Roman"/>
                <w:i/>
                <w:iCs/>
              </w:rPr>
              <w:t>cenie procesu r</w:t>
            </w:r>
            <w:r w:rsidRPr="001D56B2">
              <w:rPr>
                <w:rFonts w:ascii="Times New Roman" w:hAnsi="Times New Roman"/>
                <w:i/>
                <w:iCs/>
              </w:rPr>
              <w:t>e</w:t>
            </w:r>
            <w:r w:rsidRPr="001D56B2">
              <w:rPr>
                <w:rFonts w:ascii="Times New Roman" w:hAnsi="Times New Roman"/>
                <w:i/>
                <w:iCs/>
              </w:rPr>
              <w:t>form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jawność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d</w:t>
            </w:r>
            <w:r w:rsidRPr="001D56B2">
              <w:rPr>
                <w:rFonts w:ascii="Times New Roman" w:hAnsi="Times New Roman"/>
                <w:i/>
                <w:iCs/>
              </w:rPr>
              <w:t>e</w:t>
            </w:r>
            <w:r w:rsidRPr="001D56B2">
              <w:rPr>
                <w:rFonts w:ascii="Times New Roman" w:hAnsi="Times New Roman"/>
                <w:i/>
                <w:iCs/>
              </w:rPr>
              <w:t>mokratyzacja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zb</w:t>
            </w:r>
            <w:r w:rsidRPr="001D56B2">
              <w:rPr>
                <w:rFonts w:ascii="Times New Roman" w:hAnsi="Times New Roman"/>
                <w:i/>
                <w:iCs/>
              </w:rPr>
              <w:t>u</w:t>
            </w:r>
            <w:r w:rsidRPr="001D56B2">
              <w:rPr>
                <w:rFonts w:ascii="Times New Roman" w:hAnsi="Times New Roman"/>
                <w:i/>
                <w:iCs/>
              </w:rPr>
              <w:t>rzenie muru berli</w:t>
            </w:r>
            <w:r w:rsidRPr="001D56B2">
              <w:rPr>
                <w:rFonts w:ascii="Times New Roman" w:hAnsi="Times New Roman"/>
                <w:i/>
                <w:iCs/>
              </w:rPr>
              <w:t>ń</w:t>
            </w:r>
            <w:r w:rsidRPr="001D56B2">
              <w:rPr>
                <w:rFonts w:ascii="Times New Roman" w:hAnsi="Times New Roman"/>
                <w:i/>
                <w:iCs/>
              </w:rPr>
              <w:t>skiego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nacjonalizm serbski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2052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 xml:space="preserve">– wyjaśnia pojęcia: </w:t>
            </w:r>
            <w:r w:rsidRPr="001D56B2">
              <w:rPr>
                <w:rFonts w:ascii="Times New Roman" w:hAnsi="Times New Roman"/>
                <w:i/>
                <w:iCs/>
              </w:rPr>
              <w:t>operacja</w:t>
            </w:r>
            <w:r w:rsidRPr="00D12251">
              <w:rPr>
                <w:rFonts w:ascii="Times New Roman" w:hAnsi="Times New Roman"/>
              </w:rPr>
              <w:t xml:space="preserve"> </w:t>
            </w:r>
            <w:proofErr w:type="spellStart"/>
            <w:r w:rsidRPr="001D56B2">
              <w:rPr>
                <w:rFonts w:ascii="Times New Roman" w:hAnsi="Times New Roman"/>
                <w:i/>
                <w:iCs/>
              </w:rPr>
              <w:t>Frequent</w:t>
            </w:r>
            <w:proofErr w:type="spellEnd"/>
            <w:r w:rsidRPr="001D56B2">
              <w:rPr>
                <w:rFonts w:ascii="Times New Roman" w:hAnsi="Times New Roman"/>
                <w:i/>
                <w:iCs/>
              </w:rPr>
              <w:t xml:space="preserve"> Wind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Praska Wi</w:t>
            </w:r>
            <w:r w:rsidRPr="001D56B2">
              <w:rPr>
                <w:rFonts w:ascii="Times New Roman" w:hAnsi="Times New Roman"/>
                <w:i/>
                <w:iCs/>
              </w:rPr>
              <w:t>o</w:t>
            </w:r>
            <w:r w:rsidRPr="001D56B2">
              <w:rPr>
                <w:rFonts w:ascii="Times New Roman" w:hAnsi="Times New Roman"/>
                <w:i/>
                <w:iCs/>
              </w:rPr>
              <w:t>sna</w:t>
            </w:r>
            <w:r w:rsidRPr="00D12251">
              <w:rPr>
                <w:rFonts w:ascii="Times New Roman" w:hAnsi="Times New Roman"/>
              </w:rPr>
              <w:t xml:space="preserve">, </w:t>
            </w:r>
            <w:proofErr w:type="spellStart"/>
            <w:r w:rsidRPr="001D56B2">
              <w:rPr>
                <w:rFonts w:ascii="Times New Roman" w:hAnsi="Times New Roman"/>
                <w:i/>
                <w:iCs/>
              </w:rPr>
              <w:t>głasnost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pier</w:t>
            </w:r>
            <w:r w:rsidRPr="001D56B2">
              <w:rPr>
                <w:rFonts w:ascii="Times New Roman" w:hAnsi="Times New Roman"/>
                <w:i/>
                <w:iCs/>
              </w:rPr>
              <w:t>e</w:t>
            </w:r>
            <w:r w:rsidRPr="001D56B2">
              <w:rPr>
                <w:rFonts w:ascii="Times New Roman" w:hAnsi="Times New Roman"/>
                <w:i/>
                <w:iCs/>
              </w:rPr>
              <w:t>strojka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aksamitna rewolucja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konflikty etniczne</w:t>
            </w:r>
            <w:r>
              <w:rPr>
                <w:rFonts w:ascii="Times New Roman" w:hAnsi="Times New Roman"/>
              </w:rPr>
              <w:t>,</w:t>
            </w:r>
          </w:p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>– wyjaśnia przycz</w:t>
            </w:r>
            <w:r w:rsidRPr="00D12251">
              <w:rPr>
                <w:rFonts w:ascii="Times New Roman" w:hAnsi="Times New Roman"/>
              </w:rPr>
              <w:t>y</w:t>
            </w:r>
            <w:r w:rsidRPr="00D12251">
              <w:rPr>
                <w:rFonts w:ascii="Times New Roman" w:hAnsi="Times New Roman"/>
              </w:rPr>
              <w:t>ny rozpadu bloku sowieckiego na przełomie lat 80</w:t>
            </w:r>
            <w:r>
              <w:rPr>
                <w:rFonts w:ascii="Times New Roman" w:hAnsi="Times New Roman"/>
              </w:rPr>
              <w:t>.</w:t>
            </w:r>
            <w:r w:rsidRPr="00D12251">
              <w:rPr>
                <w:rFonts w:ascii="Times New Roman" w:hAnsi="Times New Roman"/>
              </w:rPr>
              <w:t xml:space="preserve"> i 90</w:t>
            </w:r>
            <w:r>
              <w:rPr>
                <w:rFonts w:ascii="Times New Roman" w:hAnsi="Times New Roman"/>
              </w:rPr>
              <w:t>.</w:t>
            </w:r>
            <w:r w:rsidRPr="00D12251">
              <w:rPr>
                <w:rFonts w:ascii="Times New Roman" w:hAnsi="Times New Roman"/>
              </w:rPr>
              <w:t xml:space="preserve"> XX wieku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2052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>– charakteryzuje konflikty w Wie</w:t>
            </w:r>
            <w:r w:rsidRPr="00D12251">
              <w:rPr>
                <w:rFonts w:ascii="Times New Roman" w:hAnsi="Times New Roman"/>
              </w:rPr>
              <w:t>t</w:t>
            </w:r>
            <w:r w:rsidRPr="00D12251">
              <w:rPr>
                <w:rFonts w:ascii="Times New Roman" w:hAnsi="Times New Roman"/>
              </w:rPr>
              <w:t>namie i Afganist</w:t>
            </w:r>
            <w:r w:rsidRPr="00D12251">
              <w:rPr>
                <w:rFonts w:ascii="Times New Roman" w:hAnsi="Times New Roman"/>
              </w:rPr>
              <w:t>a</w:t>
            </w:r>
            <w:r w:rsidRPr="00D12251">
              <w:rPr>
                <w:rFonts w:ascii="Times New Roman" w:hAnsi="Times New Roman"/>
              </w:rPr>
              <w:t>nie</w:t>
            </w:r>
            <w:r>
              <w:rPr>
                <w:rFonts w:ascii="Times New Roman" w:hAnsi="Times New Roman"/>
              </w:rPr>
              <w:t>,</w:t>
            </w:r>
          </w:p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>– na podstawie m</w:t>
            </w:r>
            <w:r w:rsidRPr="00D12251">
              <w:rPr>
                <w:rFonts w:ascii="Times New Roman" w:hAnsi="Times New Roman"/>
              </w:rPr>
              <w:t>a</w:t>
            </w:r>
            <w:r w:rsidRPr="00D12251">
              <w:rPr>
                <w:rFonts w:ascii="Times New Roman" w:hAnsi="Times New Roman"/>
              </w:rPr>
              <w:t>teriału źródłowego omawia zmiany poziomu zaangaż</w:t>
            </w:r>
            <w:r w:rsidRPr="00D12251">
              <w:rPr>
                <w:rFonts w:ascii="Times New Roman" w:hAnsi="Times New Roman"/>
              </w:rPr>
              <w:t>o</w:t>
            </w:r>
            <w:r w:rsidRPr="00D12251">
              <w:rPr>
                <w:rFonts w:ascii="Times New Roman" w:hAnsi="Times New Roman"/>
              </w:rPr>
              <w:t>wania militarnego USA w wojnę wie</w:t>
            </w:r>
            <w:r w:rsidRPr="00D12251">
              <w:rPr>
                <w:rFonts w:ascii="Times New Roman" w:hAnsi="Times New Roman"/>
              </w:rPr>
              <w:t>t</w:t>
            </w:r>
            <w:r w:rsidRPr="00D12251">
              <w:rPr>
                <w:rFonts w:ascii="Times New Roman" w:hAnsi="Times New Roman"/>
              </w:rPr>
              <w:t>namską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2052" w:type="dxa"/>
          </w:tcPr>
          <w:p w:rsidR="00D206A1" w:rsidRPr="00D12251" w:rsidRDefault="00D206A1" w:rsidP="009B5289">
            <w:pPr>
              <w:pStyle w:val="Tekstglowny"/>
              <w:spacing w:line="240" w:lineRule="auto"/>
              <w:rPr>
                <w:sz w:val="22"/>
              </w:rPr>
            </w:pPr>
            <w:r w:rsidRPr="00D12251">
              <w:rPr>
                <w:sz w:val="22"/>
              </w:rPr>
              <w:t xml:space="preserve">– charakteryzuje zmiany zachodzące w ZSRR </w:t>
            </w:r>
            <w:r>
              <w:rPr>
                <w:sz w:val="22"/>
              </w:rPr>
              <w:t>z inicjat</w:t>
            </w:r>
            <w:r>
              <w:rPr>
                <w:sz w:val="22"/>
              </w:rPr>
              <w:t>y</w:t>
            </w:r>
            <w:r>
              <w:rPr>
                <w:sz w:val="22"/>
              </w:rPr>
              <w:t xml:space="preserve">wy </w:t>
            </w:r>
            <w:r w:rsidRPr="00D12251">
              <w:rPr>
                <w:sz w:val="22"/>
              </w:rPr>
              <w:t>Michaiła Gorb</w:t>
            </w:r>
            <w:r w:rsidRPr="00D12251">
              <w:rPr>
                <w:sz w:val="22"/>
              </w:rPr>
              <w:t>a</w:t>
            </w:r>
            <w:r w:rsidRPr="00D12251">
              <w:rPr>
                <w:sz w:val="22"/>
              </w:rPr>
              <w:t>czowa</w:t>
            </w:r>
            <w:r>
              <w:rPr>
                <w:sz w:val="22"/>
              </w:rPr>
              <w:t>,</w:t>
            </w:r>
          </w:p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>– porównuje prz</w:t>
            </w:r>
            <w:r w:rsidRPr="00D12251">
              <w:rPr>
                <w:rFonts w:ascii="Times New Roman" w:hAnsi="Times New Roman"/>
              </w:rPr>
              <w:t>e</w:t>
            </w:r>
            <w:r w:rsidRPr="00D12251">
              <w:rPr>
                <w:rFonts w:ascii="Times New Roman" w:hAnsi="Times New Roman"/>
              </w:rPr>
              <w:t>bieg wydarzeń na Węgrzech w 1956 roku i w Czech</w:t>
            </w:r>
            <w:r w:rsidRPr="00D12251">
              <w:rPr>
                <w:rFonts w:ascii="Times New Roman" w:hAnsi="Times New Roman"/>
              </w:rPr>
              <w:t>o</w:t>
            </w:r>
            <w:r w:rsidRPr="00D12251">
              <w:rPr>
                <w:rFonts w:ascii="Times New Roman" w:hAnsi="Times New Roman"/>
              </w:rPr>
              <w:t>słowacji w 1968 roku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3186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 xml:space="preserve">– </w:t>
            </w:r>
            <w:r>
              <w:rPr>
                <w:rFonts w:ascii="Times New Roman" w:hAnsi="Times New Roman"/>
              </w:rPr>
              <w:t>wyjaśnia</w:t>
            </w:r>
            <w:r w:rsidRPr="00D12251">
              <w:rPr>
                <w:rFonts w:ascii="Times New Roman" w:hAnsi="Times New Roman"/>
              </w:rPr>
              <w:t>, jaki był związek Wietnamu i Afganistanu z zi</w:t>
            </w:r>
            <w:r w:rsidRPr="00D12251">
              <w:rPr>
                <w:rFonts w:ascii="Times New Roman" w:hAnsi="Times New Roman"/>
              </w:rPr>
              <w:t>m</w:t>
            </w:r>
            <w:r w:rsidRPr="00D12251">
              <w:rPr>
                <w:rFonts w:ascii="Times New Roman" w:hAnsi="Times New Roman"/>
              </w:rPr>
              <w:t>nowojenną rywalizacja superm</w:t>
            </w:r>
            <w:r w:rsidRPr="00D12251">
              <w:rPr>
                <w:rFonts w:ascii="Times New Roman" w:hAnsi="Times New Roman"/>
              </w:rPr>
              <w:t>o</w:t>
            </w:r>
            <w:r w:rsidRPr="00D12251">
              <w:rPr>
                <w:rFonts w:ascii="Times New Roman" w:hAnsi="Times New Roman"/>
              </w:rPr>
              <w:t>carstw</w:t>
            </w:r>
            <w:r>
              <w:rPr>
                <w:rFonts w:ascii="Times New Roman" w:hAnsi="Times New Roman"/>
              </w:rPr>
              <w:t>,</w:t>
            </w:r>
          </w:p>
          <w:p w:rsidR="00D206A1" w:rsidRPr="00D12251" w:rsidRDefault="00D206A1" w:rsidP="009B5289">
            <w:pPr>
              <w:pStyle w:val="Tekstglowny"/>
              <w:spacing w:line="240" w:lineRule="auto"/>
              <w:rPr>
                <w:sz w:val="22"/>
              </w:rPr>
            </w:pPr>
            <w:r w:rsidRPr="00D12251">
              <w:rPr>
                <w:sz w:val="22"/>
              </w:rPr>
              <w:t>– ocenia politykę zagraniczną</w:t>
            </w:r>
            <w:r>
              <w:rPr>
                <w:sz w:val="22"/>
              </w:rPr>
              <w:t xml:space="preserve"> </w:t>
            </w:r>
            <w:r w:rsidRPr="00D12251">
              <w:rPr>
                <w:sz w:val="22"/>
              </w:rPr>
              <w:t>Michaiła Gorbaczowa</w:t>
            </w:r>
            <w:r>
              <w:rPr>
                <w:sz w:val="22"/>
              </w:rPr>
              <w:t>;</w:t>
            </w:r>
          </w:p>
        </w:tc>
      </w:tr>
      <w:tr w:rsidR="00D206A1" w:rsidRPr="00D12251" w:rsidTr="009B5289">
        <w:tc>
          <w:tcPr>
            <w:tcW w:w="2463" w:type="dxa"/>
          </w:tcPr>
          <w:p w:rsidR="00D206A1" w:rsidRPr="00D12251" w:rsidRDefault="00D206A1" w:rsidP="009B5289">
            <w:pPr>
              <w:tabs>
                <w:tab w:val="left" w:pos="284"/>
              </w:tabs>
              <w:spacing w:after="0" w:line="240" w:lineRule="auto"/>
              <w:ind w:left="-1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12251">
              <w:rPr>
                <w:rFonts w:ascii="Times New Roman" w:hAnsi="Times New Roman"/>
                <w:sz w:val="24"/>
                <w:szCs w:val="24"/>
              </w:rPr>
              <w:t>. Proces integracji europejskiej</w:t>
            </w:r>
          </w:p>
        </w:tc>
        <w:tc>
          <w:tcPr>
            <w:tcW w:w="2053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 xml:space="preserve">– wyjaśnia pojęcia: </w:t>
            </w:r>
            <w:r w:rsidRPr="001D56B2">
              <w:rPr>
                <w:rFonts w:ascii="Times New Roman" w:hAnsi="Times New Roman"/>
                <w:i/>
                <w:iCs/>
              </w:rPr>
              <w:t>dominacja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integr</w:t>
            </w:r>
            <w:r w:rsidRPr="001D56B2">
              <w:rPr>
                <w:rFonts w:ascii="Times New Roman" w:hAnsi="Times New Roman"/>
                <w:i/>
                <w:iCs/>
              </w:rPr>
              <w:t>a</w:t>
            </w:r>
            <w:r w:rsidRPr="001D56B2">
              <w:rPr>
                <w:rFonts w:ascii="Times New Roman" w:hAnsi="Times New Roman"/>
                <w:i/>
                <w:iCs/>
              </w:rPr>
              <w:t>cja</w:t>
            </w:r>
            <w:r w:rsidRPr="00D1225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1D56B2">
              <w:rPr>
                <w:rFonts w:ascii="Times New Roman" w:hAnsi="Times New Roman"/>
                <w:i/>
                <w:iCs/>
              </w:rPr>
              <w:t>wspólny rynek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wspólna polityka rolna</w:t>
            </w:r>
            <w:r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układ z Schengen</w:t>
            </w:r>
            <w:r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euro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2052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 xml:space="preserve">– wyjaśnia pojęcia: </w:t>
            </w:r>
            <w:r w:rsidRPr="001D56B2">
              <w:rPr>
                <w:rFonts w:ascii="Times New Roman" w:hAnsi="Times New Roman"/>
                <w:i/>
                <w:iCs/>
              </w:rPr>
              <w:t>traktaty rzymskie</w:t>
            </w:r>
            <w:r w:rsidRPr="00D1225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D12251">
              <w:rPr>
                <w:rFonts w:ascii="Times New Roman" w:hAnsi="Times New Roman"/>
              </w:rPr>
              <w:br/>
            </w:r>
            <w:r w:rsidRPr="001D56B2">
              <w:rPr>
                <w:rFonts w:ascii="Times New Roman" w:hAnsi="Times New Roman"/>
                <w:i/>
                <w:iCs/>
              </w:rPr>
              <w:t>Unia Europejska</w:t>
            </w:r>
            <w:r>
              <w:rPr>
                <w:rFonts w:ascii="Times New Roman" w:hAnsi="Times New Roman"/>
              </w:rPr>
              <w:t>,</w:t>
            </w:r>
          </w:p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>– wymienia ojców założycieli wspóln</w:t>
            </w:r>
            <w:r w:rsidRPr="00D12251">
              <w:rPr>
                <w:rFonts w:ascii="Times New Roman" w:hAnsi="Times New Roman"/>
              </w:rPr>
              <w:t>o</w:t>
            </w:r>
            <w:r w:rsidRPr="00D12251">
              <w:rPr>
                <w:rFonts w:ascii="Times New Roman" w:hAnsi="Times New Roman"/>
              </w:rPr>
              <w:t>ty europejskiej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2052" w:type="dxa"/>
          </w:tcPr>
          <w:p w:rsidR="00D206A1" w:rsidRPr="00D12251" w:rsidRDefault="00D206A1" w:rsidP="009B5289">
            <w:pPr>
              <w:pStyle w:val="Tekstglowny"/>
              <w:spacing w:line="240" w:lineRule="auto"/>
              <w:rPr>
                <w:sz w:val="22"/>
              </w:rPr>
            </w:pPr>
            <w:r w:rsidRPr="00D12251">
              <w:rPr>
                <w:sz w:val="22"/>
              </w:rPr>
              <w:t>– podaje czynniki, które wpłynęły na proces integracji</w:t>
            </w:r>
            <w:r>
              <w:rPr>
                <w:sz w:val="22"/>
              </w:rPr>
              <w:t>,</w:t>
            </w:r>
          </w:p>
          <w:p w:rsidR="00D206A1" w:rsidRPr="00D12251" w:rsidRDefault="00D206A1" w:rsidP="009B5289">
            <w:pPr>
              <w:pStyle w:val="Tekstglowny"/>
              <w:spacing w:line="240" w:lineRule="auto"/>
              <w:rPr>
                <w:sz w:val="22"/>
              </w:rPr>
            </w:pPr>
            <w:r w:rsidRPr="00D12251">
              <w:rPr>
                <w:sz w:val="22"/>
              </w:rPr>
              <w:t>–</w:t>
            </w:r>
            <w:r>
              <w:rPr>
                <w:sz w:val="22"/>
              </w:rPr>
              <w:t xml:space="preserve"> </w:t>
            </w:r>
            <w:r w:rsidRPr="00D12251">
              <w:rPr>
                <w:sz w:val="22"/>
              </w:rPr>
              <w:t>wyjaśnia, czym było motywowane dążenie państw e</w:t>
            </w:r>
            <w:r w:rsidRPr="00D12251">
              <w:rPr>
                <w:sz w:val="22"/>
              </w:rPr>
              <w:t>u</w:t>
            </w:r>
            <w:r w:rsidRPr="00D12251">
              <w:rPr>
                <w:sz w:val="22"/>
              </w:rPr>
              <w:t>ropejskich do int</w:t>
            </w:r>
            <w:r w:rsidRPr="00D12251">
              <w:rPr>
                <w:sz w:val="22"/>
              </w:rPr>
              <w:t>e</w:t>
            </w:r>
            <w:r w:rsidRPr="00D12251">
              <w:rPr>
                <w:sz w:val="22"/>
              </w:rPr>
              <w:t>gracji</w:t>
            </w:r>
            <w:r>
              <w:rPr>
                <w:sz w:val="22"/>
              </w:rPr>
              <w:t>;</w:t>
            </w:r>
          </w:p>
        </w:tc>
        <w:tc>
          <w:tcPr>
            <w:tcW w:w="2052" w:type="dxa"/>
          </w:tcPr>
          <w:p w:rsidR="00D206A1" w:rsidRPr="00D12251" w:rsidRDefault="00D206A1" w:rsidP="009B5289">
            <w:pPr>
              <w:pStyle w:val="Tekstglowny"/>
              <w:spacing w:line="240" w:lineRule="auto"/>
              <w:rPr>
                <w:sz w:val="22"/>
              </w:rPr>
            </w:pPr>
            <w:r w:rsidRPr="00D12251">
              <w:rPr>
                <w:sz w:val="22"/>
              </w:rPr>
              <w:t>– na podstawie te</w:t>
            </w:r>
            <w:r w:rsidRPr="00D12251">
              <w:rPr>
                <w:sz w:val="22"/>
              </w:rPr>
              <w:t>k</w:t>
            </w:r>
            <w:r w:rsidRPr="00D12251">
              <w:rPr>
                <w:sz w:val="22"/>
              </w:rPr>
              <w:t>stu źródłowego wskazuje, na jakich wartościach twórcy UE pragnęli oprzeć zjednoczenie i jakim celom miało ono służyć</w:t>
            </w:r>
            <w:r>
              <w:rPr>
                <w:sz w:val="22"/>
              </w:rPr>
              <w:t>;</w:t>
            </w:r>
          </w:p>
          <w:p w:rsidR="00D206A1" w:rsidRPr="00D12251" w:rsidRDefault="00D206A1" w:rsidP="009B5289">
            <w:pPr>
              <w:pStyle w:val="Tekstglowny"/>
              <w:spacing w:line="240" w:lineRule="auto"/>
              <w:rPr>
                <w:sz w:val="22"/>
              </w:rPr>
            </w:pPr>
            <w:r w:rsidRPr="00D12251">
              <w:rPr>
                <w:sz w:val="22"/>
              </w:rPr>
              <w:t>– wskazuje na m</w:t>
            </w:r>
            <w:r w:rsidRPr="00D12251">
              <w:rPr>
                <w:sz w:val="22"/>
              </w:rPr>
              <w:t>a</w:t>
            </w:r>
            <w:r w:rsidRPr="00D12251">
              <w:rPr>
                <w:sz w:val="22"/>
              </w:rPr>
              <w:t>pie kraje należące do EWG oraz EFTA</w:t>
            </w:r>
            <w:r>
              <w:rPr>
                <w:sz w:val="22"/>
              </w:rPr>
              <w:t xml:space="preserve">, a także </w:t>
            </w:r>
            <w:r w:rsidRPr="00D12251">
              <w:rPr>
                <w:sz w:val="22"/>
              </w:rPr>
              <w:t>dwa kraje, które w latach 70</w:t>
            </w:r>
            <w:r>
              <w:rPr>
                <w:sz w:val="22"/>
              </w:rPr>
              <w:t>.</w:t>
            </w:r>
            <w:r w:rsidRPr="00D12251">
              <w:rPr>
                <w:sz w:val="22"/>
              </w:rPr>
              <w:t xml:space="preserve"> opuściły EFTA i stały się członkami EWG</w:t>
            </w:r>
            <w:r>
              <w:rPr>
                <w:sz w:val="22"/>
              </w:rPr>
              <w:t>;</w:t>
            </w:r>
          </w:p>
        </w:tc>
        <w:tc>
          <w:tcPr>
            <w:tcW w:w="3186" w:type="dxa"/>
          </w:tcPr>
          <w:p w:rsidR="00D206A1" w:rsidRPr="00D12251" w:rsidRDefault="00D206A1" w:rsidP="009B5289">
            <w:pPr>
              <w:pStyle w:val="Tekstglowny"/>
              <w:spacing w:line="240" w:lineRule="auto"/>
              <w:rPr>
                <w:sz w:val="22"/>
              </w:rPr>
            </w:pPr>
            <w:r w:rsidRPr="00D12251">
              <w:rPr>
                <w:sz w:val="22"/>
              </w:rPr>
              <w:t>– analizuje, w jaki sposób zmi</w:t>
            </w:r>
            <w:r w:rsidRPr="00D12251">
              <w:rPr>
                <w:sz w:val="22"/>
              </w:rPr>
              <w:t>e</w:t>
            </w:r>
            <w:r w:rsidRPr="00D12251">
              <w:rPr>
                <w:sz w:val="22"/>
              </w:rPr>
              <w:t>niał się stopień integracji państw europejskich po II wojnie świ</w:t>
            </w:r>
            <w:r w:rsidRPr="00D12251">
              <w:rPr>
                <w:sz w:val="22"/>
              </w:rPr>
              <w:t>a</w:t>
            </w:r>
            <w:r w:rsidRPr="00D12251">
              <w:rPr>
                <w:sz w:val="22"/>
              </w:rPr>
              <w:t>towej</w:t>
            </w:r>
            <w:r>
              <w:rPr>
                <w:sz w:val="22"/>
              </w:rPr>
              <w:t>,</w:t>
            </w:r>
          </w:p>
          <w:p w:rsidR="00D206A1" w:rsidRPr="00D12251" w:rsidRDefault="00D206A1" w:rsidP="009B5289">
            <w:pPr>
              <w:pStyle w:val="Tekstglowny"/>
              <w:spacing w:line="240" w:lineRule="auto"/>
              <w:rPr>
                <w:sz w:val="22"/>
              </w:rPr>
            </w:pPr>
            <w:r w:rsidRPr="00D12251">
              <w:rPr>
                <w:sz w:val="22"/>
              </w:rPr>
              <w:t>– uzasadnia, jakie dziedziny ż</w:t>
            </w:r>
            <w:r w:rsidRPr="00D12251">
              <w:rPr>
                <w:sz w:val="22"/>
              </w:rPr>
              <w:t>y</w:t>
            </w:r>
            <w:r w:rsidRPr="00D12251">
              <w:rPr>
                <w:sz w:val="22"/>
              </w:rPr>
              <w:t>cia objęła integracja</w:t>
            </w:r>
            <w:r>
              <w:rPr>
                <w:sz w:val="22"/>
              </w:rPr>
              <w:t>;</w:t>
            </w:r>
          </w:p>
        </w:tc>
      </w:tr>
      <w:tr w:rsidR="00D206A1" w:rsidRPr="00D12251" w:rsidTr="009B5289">
        <w:tc>
          <w:tcPr>
            <w:tcW w:w="2463" w:type="dxa"/>
          </w:tcPr>
          <w:p w:rsidR="00D206A1" w:rsidRPr="00D12251" w:rsidRDefault="00D206A1" w:rsidP="009B5289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12251">
              <w:rPr>
                <w:rFonts w:ascii="Times New Roman" w:hAnsi="Times New Roman"/>
                <w:sz w:val="24"/>
                <w:szCs w:val="24"/>
              </w:rPr>
              <w:t>. Przemiany cywiliz</w:t>
            </w:r>
            <w:r w:rsidRPr="00D12251">
              <w:rPr>
                <w:rFonts w:ascii="Times New Roman" w:hAnsi="Times New Roman"/>
                <w:sz w:val="24"/>
                <w:szCs w:val="24"/>
              </w:rPr>
              <w:t>a</w:t>
            </w:r>
            <w:r w:rsidRPr="00D12251">
              <w:rPr>
                <w:rFonts w:ascii="Times New Roman" w:hAnsi="Times New Roman"/>
                <w:sz w:val="24"/>
                <w:szCs w:val="24"/>
              </w:rPr>
              <w:t>cyjne i społeczne w 2 połowie XX w.</w:t>
            </w:r>
          </w:p>
        </w:tc>
        <w:tc>
          <w:tcPr>
            <w:tcW w:w="2053" w:type="dxa"/>
          </w:tcPr>
          <w:p w:rsidR="00D206A1" w:rsidRPr="005F3F4C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 xml:space="preserve">– wyjaśnia pojęcia: </w:t>
            </w:r>
            <w:r w:rsidRPr="001D56B2">
              <w:rPr>
                <w:rFonts w:ascii="Times New Roman" w:hAnsi="Times New Roman"/>
                <w:i/>
                <w:iCs/>
              </w:rPr>
              <w:t>korporacja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ośrodki produkcji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zbyt t</w:t>
            </w:r>
            <w:r w:rsidRPr="001D56B2">
              <w:rPr>
                <w:rFonts w:ascii="Times New Roman" w:hAnsi="Times New Roman"/>
                <w:i/>
                <w:iCs/>
              </w:rPr>
              <w:t>o</w:t>
            </w:r>
            <w:r w:rsidRPr="001D56B2">
              <w:rPr>
                <w:rFonts w:ascii="Times New Roman" w:hAnsi="Times New Roman"/>
                <w:i/>
                <w:iCs/>
              </w:rPr>
              <w:t>warów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automatyz</w:t>
            </w:r>
            <w:r w:rsidRPr="001D56B2">
              <w:rPr>
                <w:rFonts w:ascii="Times New Roman" w:hAnsi="Times New Roman"/>
                <w:i/>
                <w:iCs/>
              </w:rPr>
              <w:t>a</w:t>
            </w:r>
            <w:r w:rsidRPr="001D56B2">
              <w:rPr>
                <w:rFonts w:ascii="Times New Roman" w:hAnsi="Times New Roman"/>
                <w:i/>
                <w:iCs/>
              </w:rPr>
              <w:t>cja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materializm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lastRenderedPageBreak/>
              <w:t>postęp naukowo-techniczny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starzenie się społeczeństwa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wielokulturowe sp</w:t>
            </w:r>
            <w:r w:rsidRPr="001D56B2">
              <w:rPr>
                <w:rFonts w:ascii="Times New Roman" w:hAnsi="Times New Roman"/>
                <w:i/>
                <w:iCs/>
              </w:rPr>
              <w:t>o</w:t>
            </w:r>
            <w:r w:rsidRPr="001D56B2">
              <w:rPr>
                <w:rFonts w:ascii="Times New Roman" w:hAnsi="Times New Roman"/>
                <w:i/>
                <w:iCs/>
              </w:rPr>
              <w:t>łeczeństwo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transm</w:t>
            </w:r>
            <w:r w:rsidRPr="001D56B2">
              <w:rPr>
                <w:rFonts w:ascii="Times New Roman" w:hAnsi="Times New Roman"/>
                <w:i/>
                <w:iCs/>
              </w:rPr>
              <w:t>i</w:t>
            </w:r>
            <w:r w:rsidRPr="001D56B2">
              <w:rPr>
                <w:rFonts w:ascii="Times New Roman" w:hAnsi="Times New Roman"/>
                <w:i/>
                <w:iCs/>
              </w:rPr>
              <w:t>sje telewizyjne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m</w:t>
            </w:r>
            <w:r w:rsidRPr="001D56B2">
              <w:rPr>
                <w:rFonts w:ascii="Times New Roman" w:hAnsi="Times New Roman"/>
                <w:i/>
                <w:iCs/>
              </w:rPr>
              <w:t>a</w:t>
            </w:r>
            <w:r w:rsidRPr="001D56B2">
              <w:rPr>
                <w:rFonts w:ascii="Times New Roman" w:hAnsi="Times New Roman"/>
                <w:i/>
                <w:iCs/>
              </w:rPr>
              <w:t>gnetowid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walkman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odtwarzacz CD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komputer</w:t>
            </w:r>
            <w:r w:rsidRPr="00D12251">
              <w:rPr>
                <w:rFonts w:ascii="Times New Roman" w:hAnsi="Times New Roman"/>
              </w:rPr>
              <w:t xml:space="preserve">, </w:t>
            </w:r>
            <w:proofErr w:type="spellStart"/>
            <w:r w:rsidRPr="001D56B2">
              <w:rPr>
                <w:rFonts w:ascii="Times New Roman" w:hAnsi="Times New Roman"/>
                <w:i/>
                <w:iCs/>
              </w:rPr>
              <w:t>internet</w:t>
            </w:r>
            <w:proofErr w:type="spellEnd"/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telefonia</w:t>
            </w:r>
            <w:r w:rsidRPr="00D12251">
              <w:rPr>
                <w:rFonts w:ascii="Times New Roman" w:hAnsi="Times New Roman"/>
              </w:rPr>
              <w:t xml:space="preserve"> </w:t>
            </w:r>
            <w:r w:rsidRPr="001D56B2">
              <w:rPr>
                <w:rFonts w:ascii="Times New Roman" w:hAnsi="Times New Roman"/>
                <w:i/>
                <w:iCs/>
              </w:rPr>
              <w:t>komórk</w:t>
            </w:r>
            <w:r w:rsidRPr="001D56B2">
              <w:rPr>
                <w:rFonts w:ascii="Times New Roman" w:hAnsi="Times New Roman"/>
                <w:i/>
                <w:iCs/>
              </w:rPr>
              <w:t>o</w:t>
            </w:r>
            <w:r w:rsidRPr="001D56B2">
              <w:rPr>
                <w:rFonts w:ascii="Times New Roman" w:hAnsi="Times New Roman"/>
                <w:i/>
                <w:iCs/>
              </w:rPr>
              <w:t>wa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podbój kosm</w:t>
            </w:r>
            <w:r w:rsidRPr="001D56B2">
              <w:rPr>
                <w:rFonts w:ascii="Times New Roman" w:hAnsi="Times New Roman"/>
                <w:i/>
                <w:iCs/>
              </w:rPr>
              <w:t>o</w:t>
            </w:r>
            <w:r w:rsidRPr="001D56B2">
              <w:rPr>
                <w:rFonts w:ascii="Times New Roman" w:hAnsi="Times New Roman"/>
                <w:i/>
                <w:iCs/>
              </w:rPr>
              <w:t>su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aborcja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kultura młodzieżowa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ko</w:t>
            </w:r>
            <w:r w:rsidRPr="001D56B2">
              <w:rPr>
                <w:rFonts w:ascii="Times New Roman" w:hAnsi="Times New Roman"/>
                <w:i/>
                <w:iCs/>
              </w:rPr>
              <w:t>n</w:t>
            </w:r>
            <w:r w:rsidRPr="001D56B2">
              <w:rPr>
                <w:rFonts w:ascii="Times New Roman" w:hAnsi="Times New Roman"/>
                <w:i/>
                <w:iCs/>
              </w:rPr>
              <w:t>sumpcyjny styl ż</w:t>
            </w:r>
            <w:r w:rsidRPr="001D56B2">
              <w:rPr>
                <w:rFonts w:ascii="Times New Roman" w:hAnsi="Times New Roman"/>
                <w:i/>
                <w:iCs/>
              </w:rPr>
              <w:t>y</w:t>
            </w:r>
            <w:r w:rsidRPr="001D56B2">
              <w:rPr>
                <w:rFonts w:ascii="Times New Roman" w:hAnsi="Times New Roman"/>
                <w:i/>
                <w:iCs/>
              </w:rPr>
              <w:t>cia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subkultura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kultura</w:t>
            </w:r>
            <w:r w:rsidRPr="00D12251">
              <w:rPr>
                <w:rFonts w:ascii="Times New Roman" w:hAnsi="Times New Roman"/>
              </w:rPr>
              <w:t xml:space="preserve"> </w:t>
            </w:r>
            <w:r w:rsidRPr="001D56B2">
              <w:rPr>
                <w:rFonts w:ascii="Times New Roman" w:hAnsi="Times New Roman"/>
                <w:i/>
                <w:iCs/>
              </w:rPr>
              <w:t>masowa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2052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lastRenderedPageBreak/>
              <w:t xml:space="preserve">– wyjaśnia pojęcia: </w:t>
            </w:r>
            <w:r w:rsidRPr="001D56B2">
              <w:rPr>
                <w:rFonts w:ascii="Times New Roman" w:hAnsi="Times New Roman"/>
                <w:i/>
                <w:iCs/>
              </w:rPr>
              <w:t>komputeryzacja produkcji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imigra</w:t>
            </w:r>
            <w:r w:rsidRPr="001D56B2">
              <w:rPr>
                <w:rFonts w:ascii="Times New Roman" w:hAnsi="Times New Roman"/>
                <w:i/>
                <w:iCs/>
              </w:rPr>
              <w:t>n</w:t>
            </w:r>
            <w:r w:rsidRPr="001D56B2">
              <w:rPr>
                <w:rFonts w:ascii="Times New Roman" w:hAnsi="Times New Roman"/>
                <w:i/>
                <w:iCs/>
              </w:rPr>
              <w:t>ci</w:t>
            </w:r>
            <w:r w:rsidRPr="00D1225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1D56B2">
              <w:rPr>
                <w:rFonts w:ascii="Times New Roman" w:hAnsi="Times New Roman"/>
                <w:i/>
                <w:iCs/>
              </w:rPr>
              <w:t>konsumpcjonizm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efekt cieplarniany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lastRenderedPageBreak/>
              <w:t>pierwszy sztuczny satelita Ziemi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prz</w:t>
            </w:r>
            <w:r w:rsidRPr="001D56B2">
              <w:rPr>
                <w:rFonts w:ascii="Times New Roman" w:hAnsi="Times New Roman"/>
                <w:i/>
                <w:iCs/>
              </w:rPr>
              <w:t>e</w:t>
            </w:r>
            <w:r w:rsidRPr="001D56B2">
              <w:rPr>
                <w:rFonts w:ascii="Times New Roman" w:hAnsi="Times New Roman"/>
                <w:i/>
                <w:iCs/>
              </w:rPr>
              <w:t>szczepy narządów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 xml:space="preserve">zapłodnienie </w:t>
            </w:r>
            <w:proofErr w:type="spellStart"/>
            <w:r w:rsidRPr="001D56B2">
              <w:rPr>
                <w:rFonts w:ascii="Times New Roman" w:hAnsi="Times New Roman"/>
                <w:i/>
                <w:iCs/>
              </w:rPr>
              <w:t>in</w:t>
            </w:r>
            <w:proofErr w:type="spellEnd"/>
            <w:r w:rsidRPr="001D56B2">
              <w:rPr>
                <w:rFonts w:ascii="Times New Roman" w:hAnsi="Times New Roman"/>
                <w:i/>
                <w:iCs/>
              </w:rPr>
              <w:t xml:space="preserve"> v</w:t>
            </w:r>
            <w:r w:rsidRPr="001D56B2">
              <w:rPr>
                <w:rFonts w:ascii="Times New Roman" w:hAnsi="Times New Roman"/>
                <w:i/>
                <w:iCs/>
              </w:rPr>
              <w:t>i</w:t>
            </w:r>
            <w:r w:rsidRPr="001D56B2">
              <w:rPr>
                <w:rFonts w:ascii="Times New Roman" w:hAnsi="Times New Roman"/>
                <w:i/>
                <w:iCs/>
              </w:rPr>
              <w:t>tro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tomograf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stru</w:t>
            </w:r>
            <w:r w:rsidRPr="001D56B2">
              <w:rPr>
                <w:rFonts w:ascii="Times New Roman" w:hAnsi="Times New Roman"/>
                <w:i/>
                <w:iCs/>
              </w:rPr>
              <w:t>k</w:t>
            </w:r>
            <w:r w:rsidRPr="001D56B2">
              <w:rPr>
                <w:rFonts w:ascii="Times New Roman" w:hAnsi="Times New Roman"/>
                <w:i/>
                <w:iCs/>
              </w:rPr>
              <w:t>tura DNA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patria</w:t>
            </w:r>
            <w:r w:rsidRPr="001D56B2">
              <w:rPr>
                <w:rFonts w:ascii="Times New Roman" w:hAnsi="Times New Roman"/>
                <w:i/>
                <w:iCs/>
              </w:rPr>
              <w:t>r</w:t>
            </w:r>
            <w:r w:rsidRPr="001D56B2">
              <w:rPr>
                <w:rFonts w:ascii="Times New Roman" w:hAnsi="Times New Roman"/>
                <w:i/>
                <w:iCs/>
              </w:rPr>
              <w:t>chalny</w:t>
            </w:r>
            <w:r w:rsidRPr="00D12251">
              <w:rPr>
                <w:rFonts w:ascii="Times New Roman" w:hAnsi="Times New Roman"/>
              </w:rPr>
              <w:t xml:space="preserve"> </w:t>
            </w:r>
            <w:r w:rsidRPr="001D56B2">
              <w:rPr>
                <w:rFonts w:ascii="Times New Roman" w:hAnsi="Times New Roman"/>
                <w:i/>
                <w:iCs/>
              </w:rPr>
              <w:t>model rodz</w:t>
            </w:r>
            <w:r w:rsidRPr="001D56B2">
              <w:rPr>
                <w:rFonts w:ascii="Times New Roman" w:hAnsi="Times New Roman"/>
                <w:i/>
                <w:iCs/>
              </w:rPr>
              <w:t>i</w:t>
            </w:r>
            <w:r w:rsidRPr="001D56B2">
              <w:rPr>
                <w:rFonts w:ascii="Times New Roman" w:hAnsi="Times New Roman"/>
                <w:i/>
                <w:iCs/>
              </w:rPr>
              <w:t>ny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rewolucja se</w:t>
            </w:r>
            <w:r w:rsidRPr="001D56B2">
              <w:rPr>
                <w:rFonts w:ascii="Times New Roman" w:hAnsi="Times New Roman"/>
                <w:i/>
                <w:iCs/>
              </w:rPr>
              <w:t>k</w:t>
            </w:r>
            <w:r w:rsidRPr="001D56B2">
              <w:rPr>
                <w:rFonts w:ascii="Times New Roman" w:hAnsi="Times New Roman"/>
                <w:i/>
                <w:iCs/>
              </w:rPr>
              <w:t>sualna i obyczaj</w:t>
            </w:r>
            <w:r w:rsidRPr="001D56B2">
              <w:rPr>
                <w:rFonts w:ascii="Times New Roman" w:hAnsi="Times New Roman"/>
                <w:i/>
                <w:iCs/>
              </w:rPr>
              <w:t>o</w:t>
            </w:r>
            <w:r w:rsidRPr="001D56B2">
              <w:rPr>
                <w:rFonts w:ascii="Times New Roman" w:hAnsi="Times New Roman"/>
                <w:i/>
                <w:iCs/>
              </w:rPr>
              <w:t>wa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mniejszości seksualne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ruch feministyczny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ko</w:t>
            </w:r>
            <w:r w:rsidRPr="001D56B2">
              <w:rPr>
                <w:rFonts w:ascii="Times New Roman" w:hAnsi="Times New Roman"/>
                <w:i/>
                <w:iCs/>
              </w:rPr>
              <w:t>n</w:t>
            </w:r>
            <w:r w:rsidRPr="001D56B2">
              <w:rPr>
                <w:rFonts w:ascii="Times New Roman" w:hAnsi="Times New Roman"/>
                <w:i/>
                <w:iCs/>
              </w:rPr>
              <w:t>testacja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kontrkult</w:t>
            </w:r>
            <w:r w:rsidRPr="001D56B2">
              <w:rPr>
                <w:rFonts w:ascii="Times New Roman" w:hAnsi="Times New Roman"/>
                <w:i/>
                <w:iCs/>
              </w:rPr>
              <w:t>u</w:t>
            </w:r>
            <w:r w:rsidRPr="001D56B2">
              <w:rPr>
                <w:rFonts w:ascii="Times New Roman" w:hAnsi="Times New Roman"/>
                <w:i/>
                <w:iCs/>
              </w:rPr>
              <w:t>ra</w:t>
            </w:r>
            <w:r>
              <w:rPr>
                <w:rFonts w:ascii="Times New Roman" w:hAnsi="Times New Roman"/>
              </w:rPr>
              <w:t>,</w:t>
            </w:r>
          </w:p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Pr="00D12251">
              <w:rPr>
                <w:rFonts w:ascii="Times New Roman" w:hAnsi="Times New Roman"/>
              </w:rPr>
              <w:t>przedstawia prz</w:t>
            </w:r>
            <w:r w:rsidRPr="00D12251">
              <w:rPr>
                <w:rFonts w:ascii="Times New Roman" w:hAnsi="Times New Roman"/>
              </w:rPr>
              <w:t>e</w:t>
            </w:r>
            <w:r w:rsidRPr="00D12251">
              <w:rPr>
                <w:rFonts w:ascii="Times New Roman" w:hAnsi="Times New Roman"/>
              </w:rPr>
              <w:t>miany życia rodzi</w:t>
            </w:r>
            <w:r w:rsidRPr="00D12251">
              <w:rPr>
                <w:rFonts w:ascii="Times New Roman" w:hAnsi="Times New Roman"/>
              </w:rPr>
              <w:t>n</w:t>
            </w:r>
            <w:r w:rsidRPr="00D12251">
              <w:rPr>
                <w:rFonts w:ascii="Times New Roman" w:hAnsi="Times New Roman"/>
              </w:rPr>
              <w:t>nego, które zaszły po II wojnie świ</w:t>
            </w:r>
            <w:r w:rsidRPr="00D12251">
              <w:rPr>
                <w:rFonts w:ascii="Times New Roman" w:hAnsi="Times New Roman"/>
              </w:rPr>
              <w:t>a</w:t>
            </w:r>
            <w:r w:rsidRPr="00D12251">
              <w:rPr>
                <w:rFonts w:ascii="Times New Roman" w:hAnsi="Times New Roman"/>
              </w:rPr>
              <w:t>towej w społecze</w:t>
            </w:r>
            <w:r w:rsidRPr="00D12251">
              <w:rPr>
                <w:rFonts w:ascii="Times New Roman" w:hAnsi="Times New Roman"/>
              </w:rPr>
              <w:t>ń</w:t>
            </w:r>
            <w:r w:rsidRPr="00D12251">
              <w:rPr>
                <w:rFonts w:ascii="Times New Roman" w:hAnsi="Times New Roman"/>
              </w:rPr>
              <w:t>stwach Zachodu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2052" w:type="dxa"/>
          </w:tcPr>
          <w:p w:rsidR="00D206A1" w:rsidRPr="00D12251" w:rsidRDefault="00D206A1" w:rsidP="009B5289">
            <w:pPr>
              <w:pStyle w:val="Tekstglowny"/>
              <w:spacing w:line="240" w:lineRule="auto"/>
              <w:rPr>
                <w:sz w:val="22"/>
              </w:rPr>
            </w:pPr>
            <w:r w:rsidRPr="00D12251">
              <w:rPr>
                <w:sz w:val="22"/>
              </w:rPr>
              <w:lastRenderedPageBreak/>
              <w:t>–</w:t>
            </w:r>
            <w:r>
              <w:rPr>
                <w:sz w:val="22"/>
              </w:rPr>
              <w:t xml:space="preserve"> </w:t>
            </w:r>
            <w:r w:rsidRPr="00D12251">
              <w:rPr>
                <w:sz w:val="22"/>
              </w:rPr>
              <w:t>wskazuje wyn</w:t>
            </w:r>
            <w:r w:rsidRPr="00D12251">
              <w:rPr>
                <w:sz w:val="22"/>
              </w:rPr>
              <w:t>a</w:t>
            </w:r>
            <w:r w:rsidRPr="00D12251">
              <w:rPr>
                <w:sz w:val="22"/>
              </w:rPr>
              <w:t>lazki i odkrycia, które w najwię</w:t>
            </w:r>
            <w:r w:rsidRPr="00D12251">
              <w:rPr>
                <w:sz w:val="22"/>
              </w:rPr>
              <w:t>k</w:t>
            </w:r>
            <w:r w:rsidRPr="00D12251">
              <w:rPr>
                <w:sz w:val="22"/>
              </w:rPr>
              <w:t>szym stopniu zmi</w:t>
            </w:r>
            <w:r w:rsidRPr="00D12251">
              <w:rPr>
                <w:sz w:val="22"/>
              </w:rPr>
              <w:t>e</w:t>
            </w:r>
            <w:r w:rsidRPr="00D12251">
              <w:rPr>
                <w:sz w:val="22"/>
              </w:rPr>
              <w:t xml:space="preserve">niły życie codzienne </w:t>
            </w:r>
            <w:r w:rsidRPr="00D12251">
              <w:rPr>
                <w:sz w:val="22"/>
              </w:rPr>
              <w:lastRenderedPageBreak/>
              <w:t xml:space="preserve">ludzi </w:t>
            </w:r>
            <w:r>
              <w:rPr>
                <w:sz w:val="22"/>
              </w:rPr>
              <w:t>po II wojnie światowej,</w:t>
            </w:r>
          </w:p>
          <w:p w:rsidR="00D206A1" w:rsidRPr="00D12251" w:rsidRDefault="00D206A1" w:rsidP="009B5289">
            <w:pPr>
              <w:pStyle w:val="Tekstglowny"/>
              <w:spacing w:line="240" w:lineRule="auto"/>
              <w:rPr>
                <w:sz w:val="22"/>
              </w:rPr>
            </w:pPr>
            <w:r w:rsidRPr="00D12251">
              <w:rPr>
                <w:sz w:val="22"/>
              </w:rPr>
              <w:t>– określa rolę kobiet w społeczeństwach po II wojnie świ</w:t>
            </w:r>
            <w:r w:rsidRPr="00D12251">
              <w:rPr>
                <w:sz w:val="22"/>
              </w:rPr>
              <w:t>a</w:t>
            </w:r>
            <w:r w:rsidRPr="00D12251">
              <w:rPr>
                <w:sz w:val="22"/>
              </w:rPr>
              <w:t>towej</w:t>
            </w:r>
            <w:r>
              <w:rPr>
                <w:sz w:val="22"/>
              </w:rPr>
              <w:t>;</w:t>
            </w:r>
            <w:r w:rsidRPr="00D12251">
              <w:rPr>
                <w:sz w:val="22"/>
              </w:rPr>
              <w:t xml:space="preserve"> </w:t>
            </w:r>
          </w:p>
        </w:tc>
        <w:tc>
          <w:tcPr>
            <w:tcW w:w="2052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lastRenderedPageBreak/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Pr="00D12251">
              <w:rPr>
                <w:rFonts w:ascii="Times New Roman" w:hAnsi="Times New Roman"/>
              </w:rPr>
              <w:t>wyjaśnia, jakie znaczenie dla współczesnego świata mają zjaw</w:t>
            </w:r>
            <w:r w:rsidRPr="00D12251">
              <w:rPr>
                <w:rFonts w:ascii="Times New Roman" w:hAnsi="Times New Roman"/>
              </w:rPr>
              <w:t>i</w:t>
            </w:r>
            <w:r w:rsidRPr="00D12251">
              <w:rPr>
                <w:rFonts w:ascii="Times New Roman" w:hAnsi="Times New Roman"/>
              </w:rPr>
              <w:t>ska demograficzne,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 xml:space="preserve">w tym </w:t>
            </w:r>
            <w:r w:rsidRPr="00D12251">
              <w:rPr>
                <w:rFonts w:ascii="Times New Roman" w:hAnsi="Times New Roman"/>
              </w:rPr>
              <w:t>także ruchy migracyjne</w:t>
            </w:r>
            <w:r>
              <w:rPr>
                <w:rFonts w:ascii="Times New Roman" w:hAnsi="Times New Roman"/>
              </w:rPr>
              <w:t>,</w:t>
            </w:r>
          </w:p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 xml:space="preserve">– charakteryzuje  konsumpcyjny styl życia </w:t>
            </w:r>
            <w:r>
              <w:rPr>
                <w:rFonts w:ascii="Times New Roman" w:hAnsi="Times New Roman"/>
              </w:rPr>
              <w:t xml:space="preserve">i </w:t>
            </w:r>
            <w:r w:rsidRPr="00D12251">
              <w:rPr>
                <w:rFonts w:ascii="Times New Roman" w:hAnsi="Times New Roman"/>
              </w:rPr>
              <w:t>problemy ekologiczne wspó</w:t>
            </w:r>
            <w:r w:rsidRPr="00D12251">
              <w:rPr>
                <w:rFonts w:ascii="Times New Roman" w:hAnsi="Times New Roman"/>
              </w:rPr>
              <w:t>ł</w:t>
            </w:r>
            <w:r w:rsidRPr="00D12251">
              <w:rPr>
                <w:rFonts w:ascii="Times New Roman" w:hAnsi="Times New Roman"/>
              </w:rPr>
              <w:t>czes</w:t>
            </w:r>
            <w:r>
              <w:rPr>
                <w:rFonts w:ascii="Times New Roman" w:hAnsi="Times New Roman"/>
              </w:rPr>
              <w:t>nego</w:t>
            </w:r>
            <w:r w:rsidRPr="00D12251">
              <w:rPr>
                <w:rFonts w:ascii="Times New Roman" w:hAnsi="Times New Roman"/>
              </w:rPr>
              <w:t xml:space="preserve"> św</w:t>
            </w:r>
            <w:r>
              <w:rPr>
                <w:rFonts w:ascii="Times New Roman" w:hAnsi="Times New Roman"/>
              </w:rPr>
              <w:t>iata;</w:t>
            </w:r>
          </w:p>
        </w:tc>
        <w:tc>
          <w:tcPr>
            <w:tcW w:w="3186" w:type="dxa"/>
          </w:tcPr>
          <w:p w:rsidR="00D206A1" w:rsidRPr="00D12251" w:rsidRDefault="00D206A1" w:rsidP="009B5289">
            <w:pPr>
              <w:pStyle w:val="Tekstglowny"/>
              <w:spacing w:line="240" w:lineRule="auto"/>
              <w:rPr>
                <w:sz w:val="22"/>
              </w:rPr>
            </w:pPr>
            <w:r w:rsidRPr="00D12251">
              <w:rPr>
                <w:sz w:val="22"/>
              </w:rPr>
              <w:lastRenderedPageBreak/>
              <w:t>– uzasadnia, w jaki sposób p</w:t>
            </w:r>
            <w:r w:rsidRPr="00D12251">
              <w:rPr>
                <w:sz w:val="22"/>
              </w:rPr>
              <w:t>o</w:t>
            </w:r>
            <w:r w:rsidRPr="00D12251">
              <w:rPr>
                <w:sz w:val="22"/>
              </w:rPr>
              <w:t>stęp n</w:t>
            </w:r>
            <w:r w:rsidRPr="00D12251">
              <w:rPr>
                <w:sz w:val="22"/>
              </w:rPr>
              <w:t>a</w:t>
            </w:r>
            <w:r w:rsidRPr="00D12251">
              <w:rPr>
                <w:sz w:val="22"/>
              </w:rPr>
              <w:t>ukowo</w:t>
            </w:r>
            <w:r>
              <w:rPr>
                <w:sz w:val="22"/>
              </w:rPr>
              <w:t>-</w:t>
            </w:r>
            <w:r w:rsidRPr="00D12251">
              <w:rPr>
                <w:sz w:val="22"/>
              </w:rPr>
              <w:t>techniczny oraz automatyzacja i komputeryzacja doprowadził</w:t>
            </w:r>
            <w:r>
              <w:rPr>
                <w:sz w:val="22"/>
              </w:rPr>
              <w:t>y</w:t>
            </w:r>
            <w:r w:rsidRPr="00D12251">
              <w:rPr>
                <w:sz w:val="22"/>
              </w:rPr>
              <w:t xml:space="preserve"> do narodzin społ</w:t>
            </w:r>
            <w:r w:rsidRPr="00D12251">
              <w:rPr>
                <w:sz w:val="22"/>
              </w:rPr>
              <w:t>e</w:t>
            </w:r>
            <w:r w:rsidRPr="00D12251">
              <w:rPr>
                <w:sz w:val="22"/>
              </w:rPr>
              <w:t>czeństw dobrobytu</w:t>
            </w:r>
            <w:r>
              <w:rPr>
                <w:sz w:val="22"/>
              </w:rPr>
              <w:t xml:space="preserve"> </w:t>
            </w:r>
            <w:r w:rsidRPr="00D12251">
              <w:rPr>
                <w:sz w:val="22"/>
              </w:rPr>
              <w:t xml:space="preserve"> w krajach </w:t>
            </w:r>
            <w:r w:rsidRPr="00D12251">
              <w:rPr>
                <w:sz w:val="22"/>
              </w:rPr>
              <w:lastRenderedPageBreak/>
              <w:t>rozwiniętych</w:t>
            </w:r>
            <w:r>
              <w:rPr>
                <w:sz w:val="22"/>
              </w:rPr>
              <w:t>;</w:t>
            </w:r>
          </w:p>
        </w:tc>
      </w:tr>
      <w:tr w:rsidR="009B5289" w:rsidRPr="00D12251" w:rsidTr="009B5289">
        <w:trPr>
          <w:trHeight w:val="568"/>
        </w:trPr>
        <w:tc>
          <w:tcPr>
            <w:tcW w:w="13858" w:type="dxa"/>
            <w:gridSpan w:val="6"/>
            <w:vAlign w:val="center"/>
          </w:tcPr>
          <w:p w:rsidR="009B5289" w:rsidRPr="00D12251" w:rsidRDefault="009B5289" w:rsidP="004529D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225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III.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12251">
              <w:rPr>
                <w:rFonts w:ascii="Times New Roman" w:hAnsi="Times New Roman"/>
                <w:b/>
                <w:sz w:val="24"/>
                <w:szCs w:val="24"/>
              </w:rPr>
              <w:t>Polska po 1945 r.</w:t>
            </w:r>
          </w:p>
        </w:tc>
      </w:tr>
      <w:tr w:rsidR="00D206A1" w:rsidRPr="00D12251" w:rsidTr="009B5289">
        <w:tc>
          <w:tcPr>
            <w:tcW w:w="2463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251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2251">
              <w:rPr>
                <w:rFonts w:ascii="Times New Roman" w:hAnsi="Times New Roman"/>
                <w:sz w:val="24"/>
                <w:szCs w:val="24"/>
              </w:rPr>
              <w:t>Przejęcie władzy przez komunistów w Polsce i postawy sp</w:t>
            </w:r>
            <w:r w:rsidRPr="00D12251">
              <w:rPr>
                <w:rFonts w:ascii="Times New Roman" w:hAnsi="Times New Roman"/>
                <w:sz w:val="24"/>
                <w:szCs w:val="24"/>
              </w:rPr>
              <w:t>o</w:t>
            </w:r>
            <w:r w:rsidRPr="00D12251">
              <w:rPr>
                <w:rFonts w:ascii="Times New Roman" w:hAnsi="Times New Roman"/>
                <w:sz w:val="24"/>
                <w:szCs w:val="24"/>
              </w:rPr>
              <w:t>łeczne wobec nowego systemu politycznego</w:t>
            </w:r>
          </w:p>
        </w:tc>
        <w:tc>
          <w:tcPr>
            <w:tcW w:w="2053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>– wyjaśnia pojęcia:</w:t>
            </w:r>
          </w:p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D56B2">
              <w:rPr>
                <w:rFonts w:ascii="Times New Roman" w:hAnsi="Times New Roman"/>
                <w:i/>
                <w:iCs/>
              </w:rPr>
              <w:t>legalna opozycja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partia masowa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partie koncesjon</w:t>
            </w:r>
            <w:r w:rsidRPr="001D56B2">
              <w:rPr>
                <w:rFonts w:ascii="Times New Roman" w:hAnsi="Times New Roman"/>
                <w:i/>
                <w:iCs/>
              </w:rPr>
              <w:t>o</w:t>
            </w:r>
            <w:r w:rsidRPr="001D56B2">
              <w:rPr>
                <w:rFonts w:ascii="Times New Roman" w:hAnsi="Times New Roman"/>
                <w:i/>
                <w:iCs/>
              </w:rPr>
              <w:t>wane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bezpieka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ubecja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migracje ludności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Ziemie Odzyskane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pogrom kielecki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amnestia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referendum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mała konstytucja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prop</w:t>
            </w:r>
            <w:r w:rsidRPr="001D56B2">
              <w:rPr>
                <w:rFonts w:ascii="Times New Roman" w:hAnsi="Times New Roman"/>
                <w:i/>
                <w:iCs/>
              </w:rPr>
              <w:t>a</w:t>
            </w:r>
            <w:r w:rsidRPr="001D56B2">
              <w:rPr>
                <w:rFonts w:ascii="Times New Roman" w:hAnsi="Times New Roman"/>
                <w:i/>
                <w:iCs/>
              </w:rPr>
              <w:t>ganda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2052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 w:rsidRPr="00D12251">
              <w:rPr>
                <w:rFonts w:ascii="Times New Roman" w:hAnsi="Times New Roman"/>
              </w:rPr>
              <w:t xml:space="preserve">– wyjaśnia pojęcia i skróty: </w:t>
            </w:r>
            <w:r w:rsidRPr="001D56B2">
              <w:rPr>
                <w:rFonts w:ascii="Times New Roman" w:hAnsi="Times New Roman"/>
                <w:i/>
                <w:iCs/>
              </w:rPr>
              <w:t>PPS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PSL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SL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SD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WIN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dekret KRN o reformie rolnej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NSZ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konsp</w:t>
            </w:r>
            <w:r w:rsidRPr="001D56B2">
              <w:rPr>
                <w:rFonts w:ascii="Times New Roman" w:hAnsi="Times New Roman"/>
                <w:i/>
                <w:iCs/>
              </w:rPr>
              <w:t>i</w:t>
            </w:r>
            <w:r w:rsidRPr="001D56B2">
              <w:rPr>
                <w:rFonts w:ascii="Times New Roman" w:hAnsi="Times New Roman"/>
                <w:i/>
                <w:iCs/>
              </w:rPr>
              <w:t>racja antykomun</w:t>
            </w:r>
            <w:r w:rsidRPr="001D56B2">
              <w:rPr>
                <w:rFonts w:ascii="Times New Roman" w:hAnsi="Times New Roman"/>
                <w:i/>
                <w:iCs/>
              </w:rPr>
              <w:t>i</w:t>
            </w:r>
            <w:r w:rsidRPr="001D56B2">
              <w:rPr>
                <w:rFonts w:ascii="Times New Roman" w:hAnsi="Times New Roman"/>
                <w:i/>
                <w:iCs/>
              </w:rPr>
              <w:t>styczna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żołnierze niezłomni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nacjon</w:t>
            </w:r>
            <w:r w:rsidRPr="001D56B2">
              <w:rPr>
                <w:rFonts w:ascii="Times New Roman" w:hAnsi="Times New Roman"/>
                <w:i/>
                <w:iCs/>
              </w:rPr>
              <w:t>a</w:t>
            </w:r>
            <w:r w:rsidRPr="001D56B2">
              <w:rPr>
                <w:rFonts w:ascii="Times New Roman" w:hAnsi="Times New Roman"/>
                <w:i/>
                <w:iCs/>
              </w:rPr>
              <w:t>lizacja przemysłu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bitwa o handel hu</w:t>
            </w:r>
            <w:r w:rsidRPr="001D56B2">
              <w:rPr>
                <w:rFonts w:ascii="Times New Roman" w:hAnsi="Times New Roman"/>
                <w:i/>
                <w:iCs/>
              </w:rPr>
              <w:t>r</w:t>
            </w:r>
            <w:r w:rsidRPr="001D56B2">
              <w:rPr>
                <w:rFonts w:ascii="Times New Roman" w:hAnsi="Times New Roman"/>
                <w:i/>
                <w:iCs/>
              </w:rPr>
              <w:t>towy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elektryfikacja wsi</w:t>
            </w:r>
            <w:r>
              <w:rPr>
                <w:rFonts w:ascii="Times New Roman" w:hAnsi="Times New Roman"/>
              </w:rPr>
              <w:t>,</w:t>
            </w:r>
          </w:p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lastRenderedPageBreak/>
              <w:t>– omawia działa</w:t>
            </w:r>
            <w:r w:rsidRPr="00D12251">
              <w:rPr>
                <w:rFonts w:ascii="Times New Roman" w:hAnsi="Times New Roman"/>
              </w:rPr>
              <w:t>l</w:t>
            </w:r>
            <w:r w:rsidRPr="00D12251">
              <w:rPr>
                <w:rFonts w:ascii="Times New Roman" w:hAnsi="Times New Roman"/>
              </w:rPr>
              <w:t>ność podziemia antykomunistyczn</w:t>
            </w:r>
            <w:r w:rsidRPr="00D12251">
              <w:rPr>
                <w:rFonts w:ascii="Times New Roman" w:hAnsi="Times New Roman"/>
              </w:rPr>
              <w:t>e</w:t>
            </w:r>
            <w:r w:rsidRPr="00D12251">
              <w:rPr>
                <w:rFonts w:ascii="Times New Roman" w:hAnsi="Times New Roman"/>
              </w:rPr>
              <w:t>go w Polsce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2052" w:type="dxa"/>
          </w:tcPr>
          <w:p w:rsidR="00D206A1" w:rsidRPr="00D12251" w:rsidRDefault="00D206A1" w:rsidP="009B5289">
            <w:pPr>
              <w:pStyle w:val="Tekstglowny"/>
              <w:spacing w:line="240" w:lineRule="auto"/>
              <w:rPr>
                <w:sz w:val="22"/>
              </w:rPr>
            </w:pPr>
            <w:r w:rsidRPr="00D12251">
              <w:rPr>
                <w:sz w:val="22"/>
              </w:rPr>
              <w:lastRenderedPageBreak/>
              <w:t>– charakteryzuje</w:t>
            </w:r>
            <w:r>
              <w:rPr>
                <w:sz w:val="22"/>
              </w:rPr>
              <w:t xml:space="preserve">  </w:t>
            </w:r>
            <w:r w:rsidRPr="00D12251">
              <w:rPr>
                <w:sz w:val="22"/>
              </w:rPr>
              <w:t>działania podjęte przez PSL i S</w:t>
            </w:r>
            <w:r>
              <w:rPr>
                <w:sz w:val="22"/>
              </w:rPr>
              <w:t>tan</w:t>
            </w:r>
            <w:r>
              <w:rPr>
                <w:sz w:val="22"/>
              </w:rPr>
              <w:t>i</w:t>
            </w:r>
            <w:r>
              <w:rPr>
                <w:sz w:val="22"/>
              </w:rPr>
              <w:t>sława</w:t>
            </w:r>
            <w:r w:rsidRPr="00D12251">
              <w:rPr>
                <w:sz w:val="22"/>
              </w:rPr>
              <w:t xml:space="preserve"> Mikołajczyka w latach 1945</w:t>
            </w:r>
            <w:r w:rsidRPr="00D12251">
              <w:t>–</w:t>
            </w:r>
            <w:r w:rsidRPr="00D12251">
              <w:rPr>
                <w:sz w:val="22"/>
              </w:rPr>
              <w:t>1947</w:t>
            </w:r>
            <w:r>
              <w:rPr>
                <w:sz w:val="22"/>
              </w:rPr>
              <w:t>,</w:t>
            </w:r>
          </w:p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>– przedstawia</w:t>
            </w:r>
            <w:r>
              <w:rPr>
                <w:rFonts w:ascii="Times New Roman" w:hAnsi="Times New Roman"/>
              </w:rPr>
              <w:t xml:space="preserve"> </w:t>
            </w:r>
            <w:r w:rsidRPr="00D12251">
              <w:rPr>
                <w:rFonts w:ascii="Times New Roman" w:hAnsi="Times New Roman"/>
              </w:rPr>
              <w:t>met</w:t>
            </w:r>
            <w:r w:rsidRPr="00D12251">
              <w:rPr>
                <w:rFonts w:ascii="Times New Roman" w:hAnsi="Times New Roman"/>
              </w:rPr>
              <w:t>o</w:t>
            </w:r>
            <w:r w:rsidRPr="00D12251">
              <w:rPr>
                <w:rFonts w:ascii="Times New Roman" w:hAnsi="Times New Roman"/>
              </w:rPr>
              <w:t>dy, jakimi władze komunistyczne zwalczały postawy i działania opozycy</w:t>
            </w:r>
            <w:r w:rsidRPr="00D12251">
              <w:rPr>
                <w:rFonts w:ascii="Times New Roman" w:hAnsi="Times New Roman"/>
              </w:rPr>
              <w:t>j</w:t>
            </w:r>
            <w:r w:rsidRPr="00D12251">
              <w:rPr>
                <w:rFonts w:ascii="Times New Roman" w:hAnsi="Times New Roman"/>
              </w:rPr>
              <w:t>ne w polskim społ</w:t>
            </w:r>
            <w:r w:rsidRPr="00D12251">
              <w:rPr>
                <w:rFonts w:ascii="Times New Roman" w:hAnsi="Times New Roman"/>
              </w:rPr>
              <w:t>e</w:t>
            </w:r>
            <w:r w:rsidRPr="00D12251">
              <w:rPr>
                <w:rFonts w:ascii="Times New Roman" w:hAnsi="Times New Roman"/>
              </w:rPr>
              <w:t>czeństwie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2052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>– analizuje</w:t>
            </w:r>
            <w:r>
              <w:rPr>
                <w:rFonts w:ascii="Times New Roman" w:hAnsi="Times New Roman"/>
              </w:rPr>
              <w:t xml:space="preserve"> </w:t>
            </w:r>
            <w:r w:rsidRPr="00D12251">
              <w:rPr>
                <w:rFonts w:ascii="Times New Roman" w:hAnsi="Times New Roman"/>
              </w:rPr>
              <w:t>działania podjęte przez PSL i S</w:t>
            </w:r>
            <w:r>
              <w:rPr>
                <w:rFonts w:ascii="Times New Roman" w:hAnsi="Times New Roman"/>
              </w:rPr>
              <w:t>tanisława</w:t>
            </w:r>
            <w:r w:rsidRPr="00D12251">
              <w:rPr>
                <w:rFonts w:ascii="Times New Roman" w:hAnsi="Times New Roman"/>
              </w:rPr>
              <w:t xml:space="preserve"> Mikoła</w:t>
            </w:r>
            <w:r w:rsidRPr="00D12251">
              <w:rPr>
                <w:rFonts w:ascii="Times New Roman" w:hAnsi="Times New Roman"/>
              </w:rPr>
              <w:t>j</w:t>
            </w:r>
            <w:r w:rsidRPr="00D12251">
              <w:rPr>
                <w:rFonts w:ascii="Times New Roman" w:hAnsi="Times New Roman"/>
              </w:rPr>
              <w:t>czyka i ocenia ich słuszność i skutec</w:t>
            </w:r>
            <w:r w:rsidRPr="00D12251">
              <w:rPr>
                <w:rFonts w:ascii="Times New Roman" w:hAnsi="Times New Roman"/>
              </w:rPr>
              <w:t>z</w:t>
            </w:r>
            <w:r w:rsidRPr="00D12251">
              <w:rPr>
                <w:rFonts w:ascii="Times New Roman" w:hAnsi="Times New Roman"/>
              </w:rPr>
              <w:t>ność</w:t>
            </w:r>
            <w:r>
              <w:rPr>
                <w:rFonts w:ascii="Times New Roman" w:hAnsi="Times New Roman"/>
              </w:rPr>
              <w:t>,</w:t>
            </w:r>
          </w:p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 xml:space="preserve">– wyjaśnia, na czym polegały </w:t>
            </w:r>
            <w:r>
              <w:rPr>
                <w:rFonts w:ascii="Times New Roman" w:hAnsi="Times New Roman"/>
              </w:rPr>
              <w:t>reformy</w:t>
            </w:r>
            <w:r w:rsidRPr="00D12251">
              <w:rPr>
                <w:rFonts w:ascii="Times New Roman" w:hAnsi="Times New Roman"/>
              </w:rPr>
              <w:t xml:space="preserve"> gospodarcze prz</w:t>
            </w:r>
            <w:r w:rsidRPr="00D12251">
              <w:rPr>
                <w:rFonts w:ascii="Times New Roman" w:hAnsi="Times New Roman"/>
              </w:rPr>
              <w:t>e</w:t>
            </w:r>
            <w:r w:rsidRPr="00D12251">
              <w:rPr>
                <w:rFonts w:ascii="Times New Roman" w:hAnsi="Times New Roman"/>
              </w:rPr>
              <w:t>prowadzone w Po</w:t>
            </w:r>
            <w:r w:rsidRPr="00D12251">
              <w:rPr>
                <w:rFonts w:ascii="Times New Roman" w:hAnsi="Times New Roman"/>
              </w:rPr>
              <w:t>l</w:t>
            </w:r>
            <w:r w:rsidRPr="00D12251">
              <w:rPr>
                <w:rFonts w:ascii="Times New Roman" w:hAnsi="Times New Roman"/>
              </w:rPr>
              <w:t>sce po wojnie</w:t>
            </w:r>
            <w:r>
              <w:rPr>
                <w:rFonts w:ascii="Times New Roman" w:hAnsi="Times New Roman"/>
              </w:rPr>
              <w:t>,</w:t>
            </w:r>
          </w:p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>– wskazuje najwa</w:t>
            </w:r>
            <w:r w:rsidRPr="00D12251">
              <w:rPr>
                <w:rFonts w:ascii="Times New Roman" w:hAnsi="Times New Roman"/>
              </w:rPr>
              <w:t>ż</w:t>
            </w:r>
            <w:r w:rsidRPr="00D12251">
              <w:rPr>
                <w:rFonts w:ascii="Times New Roman" w:hAnsi="Times New Roman"/>
              </w:rPr>
              <w:lastRenderedPageBreak/>
              <w:t>niejsze przemiany społeczne, które były ich nastę</w:t>
            </w:r>
            <w:r w:rsidRPr="00D12251">
              <w:rPr>
                <w:rFonts w:ascii="Times New Roman" w:hAnsi="Times New Roman"/>
              </w:rPr>
              <w:t>p</w:t>
            </w:r>
            <w:r w:rsidRPr="00D12251">
              <w:rPr>
                <w:rFonts w:ascii="Times New Roman" w:hAnsi="Times New Roman"/>
              </w:rPr>
              <w:t>stwe</w:t>
            </w:r>
            <w:r>
              <w:rPr>
                <w:rFonts w:ascii="Times New Roman" w:hAnsi="Times New Roman"/>
              </w:rPr>
              <w:t>m;</w:t>
            </w:r>
          </w:p>
        </w:tc>
        <w:tc>
          <w:tcPr>
            <w:tcW w:w="3186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lastRenderedPageBreak/>
              <w:t>– uzasadnia przyczyny zróżn</w:t>
            </w:r>
            <w:r w:rsidRPr="00D12251">
              <w:rPr>
                <w:rFonts w:ascii="Times New Roman" w:hAnsi="Times New Roman"/>
              </w:rPr>
              <w:t>i</w:t>
            </w:r>
            <w:r w:rsidRPr="00D12251">
              <w:rPr>
                <w:rFonts w:ascii="Times New Roman" w:hAnsi="Times New Roman"/>
              </w:rPr>
              <w:t>cowania postaw społecznych wobec władzy kom</w:t>
            </w:r>
            <w:r w:rsidRPr="00D12251">
              <w:rPr>
                <w:rFonts w:ascii="Times New Roman" w:hAnsi="Times New Roman"/>
              </w:rPr>
              <w:t>u</w:t>
            </w:r>
            <w:r w:rsidRPr="00D12251">
              <w:rPr>
                <w:rFonts w:ascii="Times New Roman" w:hAnsi="Times New Roman"/>
              </w:rPr>
              <w:t>nistycznej</w:t>
            </w:r>
            <w:r>
              <w:rPr>
                <w:rFonts w:ascii="Times New Roman" w:hAnsi="Times New Roman"/>
              </w:rPr>
              <w:t>,</w:t>
            </w:r>
          </w:p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>– porównuje oficjalne wyniki referendum z szacunkami wspó</w:t>
            </w:r>
            <w:r w:rsidRPr="00D12251">
              <w:rPr>
                <w:rFonts w:ascii="Times New Roman" w:hAnsi="Times New Roman"/>
              </w:rPr>
              <w:t>ł</w:t>
            </w:r>
            <w:r w:rsidRPr="00D12251">
              <w:rPr>
                <w:rFonts w:ascii="Times New Roman" w:hAnsi="Times New Roman"/>
              </w:rPr>
              <w:t>czesnych polskich historyków</w:t>
            </w:r>
            <w:r>
              <w:rPr>
                <w:rFonts w:ascii="Times New Roman" w:hAnsi="Times New Roman"/>
              </w:rPr>
              <w:t>;</w:t>
            </w:r>
          </w:p>
        </w:tc>
      </w:tr>
      <w:tr w:rsidR="00D206A1" w:rsidRPr="00D12251" w:rsidTr="009B5289">
        <w:tc>
          <w:tcPr>
            <w:tcW w:w="2463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Pr="00D1225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2251">
              <w:rPr>
                <w:rFonts w:ascii="Times New Roman" w:hAnsi="Times New Roman"/>
                <w:sz w:val="24"/>
                <w:szCs w:val="24"/>
              </w:rPr>
              <w:t>System stalinowski w Polsce i jego zał</w:t>
            </w:r>
            <w:r w:rsidRPr="00D12251">
              <w:rPr>
                <w:rFonts w:ascii="Times New Roman" w:hAnsi="Times New Roman"/>
                <w:sz w:val="24"/>
                <w:szCs w:val="24"/>
              </w:rPr>
              <w:t>a</w:t>
            </w:r>
            <w:r w:rsidRPr="00D12251">
              <w:rPr>
                <w:rFonts w:ascii="Times New Roman" w:hAnsi="Times New Roman"/>
                <w:sz w:val="24"/>
                <w:szCs w:val="24"/>
              </w:rPr>
              <w:t>manie się</w:t>
            </w:r>
          </w:p>
        </w:tc>
        <w:tc>
          <w:tcPr>
            <w:tcW w:w="2053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 xml:space="preserve">– wyjaśnia pojęcia: </w:t>
            </w:r>
            <w:r w:rsidRPr="001D56B2">
              <w:rPr>
                <w:rFonts w:ascii="Times New Roman" w:hAnsi="Times New Roman"/>
                <w:i/>
                <w:iCs/>
              </w:rPr>
              <w:t>kongres zjednocz</w:t>
            </w:r>
            <w:r w:rsidRPr="001D56B2">
              <w:rPr>
                <w:rFonts w:ascii="Times New Roman" w:hAnsi="Times New Roman"/>
                <w:i/>
                <w:iCs/>
              </w:rPr>
              <w:t>e</w:t>
            </w:r>
            <w:r w:rsidRPr="001D56B2">
              <w:rPr>
                <w:rFonts w:ascii="Times New Roman" w:hAnsi="Times New Roman"/>
                <w:i/>
                <w:iCs/>
              </w:rPr>
              <w:t>niowy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konstytucja stalinowska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I sekr</w:t>
            </w:r>
            <w:r w:rsidRPr="001D56B2">
              <w:rPr>
                <w:rFonts w:ascii="Times New Roman" w:hAnsi="Times New Roman"/>
                <w:i/>
                <w:iCs/>
              </w:rPr>
              <w:t>e</w:t>
            </w:r>
            <w:r w:rsidRPr="001D56B2">
              <w:rPr>
                <w:rFonts w:ascii="Times New Roman" w:hAnsi="Times New Roman"/>
                <w:i/>
                <w:iCs/>
              </w:rPr>
              <w:t>tarz partii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ideologia komunistyczna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s</w:t>
            </w:r>
            <w:r w:rsidRPr="001D56B2">
              <w:rPr>
                <w:rFonts w:ascii="Times New Roman" w:hAnsi="Times New Roman"/>
                <w:i/>
                <w:iCs/>
              </w:rPr>
              <w:t>o</w:t>
            </w:r>
            <w:r w:rsidRPr="001D56B2">
              <w:rPr>
                <w:rFonts w:ascii="Times New Roman" w:hAnsi="Times New Roman"/>
                <w:i/>
                <w:iCs/>
              </w:rPr>
              <w:t>crealizm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współz</w:t>
            </w:r>
            <w:r w:rsidRPr="001D56B2">
              <w:rPr>
                <w:rFonts w:ascii="Times New Roman" w:hAnsi="Times New Roman"/>
                <w:i/>
                <w:iCs/>
              </w:rPr>
              <w:t>a</w:t>
            </w:r>
            <w:r w:rsidRPr="001D56B2">
              <w:rPr>
                <w:rFonts w:ascii="Times New Roman" w:hAnsi="Times New Roman"/>
                <w:i/>
                <w:iCs/>
              </w:rPr>
              <w:t>wodnictwo w pracy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likwidacja analfab</w:t>
            </w:r>
            <w:r w:rsidRPr="001D56B2">
              <w:rPr>
                <w:rFonts w:ascii="Times New Roman" w:hAnsi="Times New Roman"/>
                <w:i/>
                <w:iCs/>
              </w:rPr>
              <w:t>e</w:t>
            </w:r>
            <w:r w:rsidRPr="001D56B2">
              <w:rPr>
                <w:rFonts w:ascii="Times New Roman" w:hAnsi="Times New Roman"/>
                <w:i/>
                <w:iCs/>
              </w:rPr>
              <w:t>tyzmu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szkolnictwo zawodowe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awans społeczny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robotnik niewykwalifikow</w:t>
            </w:r>
            <w:r w:rsidRPr="001D56B2">
              <w:rPr>
                <w:rFonts w:ascii="Times New Roman" w:hAnsi="Times New Roman"/>
                <w:i/>
                <w:iCs/>
              </w:rPr>
              <w:t>a</w:t>
            </w:r>
            <w:r w:rsidRPr="001D56B2">
              <w:rPr>
                <w:rFonts w:ascii="Times New Roman" w:hAnsi="Times New Roman"/>
                <w:i/>
                <w:iCs/>
              </w:rPr>
              <w:t>ny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amnestia dla więźniów polityc</w:t>
            </w:r>
            <w:r w:rsidRPr="001D56B2">
              <w:rPr>
                <w:rFonts w:ascii="Times New Roman" w:hAnsi="Times New Roman"/>
                <w:i/>
                <w:iCs/>
              </w:rPr>
              <w:t>z</w:t>
            </w:r>
            <w:r w:rsidRPr="001D56B2">
              <w:rPr>
                <w:rFonts w:ascii="Times New Roman" w:hAnsi="Times New Roman"/>
                <w:i/>
                <w:iCs/>
              </w:rPr>
              <w:t>nych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poznański Czerwiec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polski Październik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demo</w:t>
            </w:r>
            <w:r w:rsidRPr="001D56B2">
              <w:rPr>
                <w:rFonts w:ascii="Times New Roman" w:hAnsi="Times New Roman"/>
                <w:i/>
                <w:iCs/>
              </w:rPr>
              <w:t>n</w:t>
            </w:r>
            <w:r w:rsidRPr="001D56B2">
              <w:rPr>
                <w:rFonts w:ascii="Times New Roman" w:hAnsi="Times New Roman"/>
                <w:i/>
                <w:iCs/>
              </w:rPr>
              <w:t>stracje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debaty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2052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 xml:space="preserve">– wyjaśnia pojęcia: </w:t>
            </w:r>
            <w:r w:rsidRPr="001D56B2">
              <w:rPr>
                <w:rFonts w:ascii="Times New Roman" w:hAnsi="Times New Roman"/>
                <w:i/>
                <w:iCs/>
              </w:rPr>
              <w:t>odchylenie praw</w:t>
            </w:r>
            <w:r w:rsidRPr="001D56B2">
              <w:rPr>
                <w:rFonts w:ascii="Times New Roman" w:hAnsi="Times New Roman"/>
                <w:i/>
                <w:iCs/>
              </w:rPr>
              <w:t>i</w:t>
            </w:r>
            <w:r w:rsidRPr="001D56B2">
              <w:rPr>
                <w:rFonts w:ascii="Times New Roman" w:hAnsi="Times New Roman"/>
                <w:i/>
                <w:iCs/>
              </w:rPr>
              <w:t>cowo-nacjonalistyczne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Front Jedności N</w:t>
            </w:r>
            <w:r w:rsidRPr="001D56B2">
              <w:rPr>
                <w:rFonts w:ascii="Times New Roman" w:hAnsi="Times New Roman"/>
                <w:i/>
                <w:iCs/>
              </w:rPr>
              <w:t>a</w:t>
            </w:r>
            <w:r w:rsidRPr="001D56B2">
              <w:rPr>
                <w:rFonts w:ascii="Times New Roman" w:hAnsi="Times New Roman"/>
                <w:i/>
                <w:iCs/>
              </w:rPr>
              <w:t>rodu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mandat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Po</w:t>
            </w:r>
            <w:r w:rsidRPr="001D56B2">
              <w:rPr>
                <w:rFonts w:ascii="Times New Roman" w:hAnsi="Times New Roman"/>
                <w:i/>
                <w:iCs/>
              </w:rPr>
              <w:t>l</w:t>
            </w:r>
            <w:r w:rsidRPr="001D56B2">
              <w:rPr>
                <w:rFonts w:ascii="Times New Roman" w:hAnsi="Times New Roman"/>
                <w:i/>
                <w:iCs/>
              </w:rPr>
              <w:t>ska Kronika Film</w:t>
            </w:r>
            <w:r w:rsidRPr="001D56B2">
              <w:rPr>
                <w:rFonts w:ascii="Times New Roman" w:hAnsi="Times New Roman"/>
                <w:i/>
                <w:iCs/>
              </w:rPr>
              <w:t>o</w:t>
            </w:r>
            <w:r w:rsidRPr="001D56B2">
              <w:rPr>
                <w:rFonts w:ascii="Times New Roman" w:hAnsi="Times New Roman"/>
                <w:i/>
                <w:iCs/>
              </w:rPr>
              <w:t>wa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wrogowie ustr</w:t>
            </w:r>
            <w:r w:rsidRPr="001D56B2">
              <w:rPr>
                <w:rFonts w:ascii="Times New Roman" w:hAnsi="Times New Roman"/>
                <w:i/>
                <w:iCs/>
              </w:rPr>
              <w:t>o</w:t>
            </w:r>
            <w:r w:rsidRPr="001D56B2">
              <w:rPr>
                <w:rFonts w:ascii="Times New Roman" w:hAnsi="Times New Roman"/>
                <w:i/>
                <w:iCs/>
              </w:rPr>
              <w:t>ju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procesy polityc</w:t>
            </w:r>
            <w:r w:rsidRPr="001D56B2">
              <w:rPr>
                <w:rFonts w:ascii="Times New Roman" w:hAnsi="Times New Roman"/>
                <w:i/>
                <w:iCs/>
              </w:rPr>
              <w:t>z</w:t>
            </w:r>
            <w:r w:rsidRPr="001D56B2">
              <w:rPr>
                <w:rFonts w:ascii="Times New Roman" w:hAnsi="Times New Roman"/>
                <w:i/>
                <w:iCs/>
              </w:rPr>
              <w:t>ne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mordy sądowe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księża patrioci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st</w:t>
            </w:r>
            <w:r w:rsidRPr="001D56B2">
              <w:rPr>
                <w:rFonts w:ascii="Times New Roman" w:hAnsi="Times New Roman"/>
                <w:i/>
                <w:iCs/>
              </w:rPr>
              <w:t>o</w:t>
            </w:r>
            <w:r w:rsidRPr="001D56B2">
              <w:rPr>
                <w:rFonts w:ascii="Times New Roman" w:hAnsi="Times New Roman"/>
                <w:i/>
                <w:iCs/>
              </w:rPr>
              <w:t>warzyszenie</w:t>
            </w:r>
            <w:r w:rsidRPr="00D12251">
              <w:rPr>
                <w:rFonts w:ascii="Times New Roman" w:hAnsi="Times New Roman"/>
              </w:rPr>
              <w:t xml:space="preserve"> „</w:t>
            </w:r>
            <w:r w:rsidRPr="001D56B2">
              <w:rPr>
                <w:rFonts w:ascii="Times New Roman" w:hAnsi="Times New Roman"/>
                <w:i/>
                <w:iCs/>
              </w:rPr>
              <w:t>PAX</w:t>
            </w:r>
            <w:r w:rsidRPr="00D12251">
              <w:rPr>
                <w:rFonts w:ascii="Times New Roman" w:hAnsi="Times New Roman"/>
              </w:rPr>
              <w:t xml:space="preserve">”, </w:t>
            </w:r>
            <w:r w:rsidRPr="001D56B2">
              <w:rPr>
                <w:rFonts w:ascii="Times New Roman" w:hAnsi="Times New Roman"/>
                <w:i/>
                <w:iCs/>
              </w:rPr>
              <w:t>procesy pokazowe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kolektywizacja ro</w:t>
            </w:r>
            <w:r w:rsidRPr="001D56B2">
              <w:rPr>
                <w:rFonts w:ascii="Times New Roman" w:hAnsi="Times New Roman"/>
                <w:i/>
                <w:iCs/>
              </w:rPr>
              <w:t>l</w:t>
            </w:r>
            <w:r w:rsidRPr="001D56B2">
              <w:rPr>
                <w:rFonts w:ascii="Times New Roman" w:hAnsi="Times New Roman"/>
                <w:i/>
                <w:iCs/>
              </w:rPr>
              <w:t>nictwa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Państwowe Gospodarstwa Ro</w:t>
            </w:r>
            <w:r w:rsidRPr="001D56B2">
              <w:rPr>
                <w:rFonts w:ascii="Times New Roman" w:hAnsi="Times New Roman"/>
                <w:i/>
                <w:iCs/>
              </w:rPr>
              <w:t>l</w:t>
            </w:r>
            <w:r w:rsidRPr="001D56B2">
              <w:rPr>
                <w:rFonts w:ascii="Times New Roman" w:hAnsi="Times New Roman"/>
                <w:i/>
                <w:iCs/>
              </w:rPr>
              <w:t>ne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kult jednostki</w:t>
            </w:r>
            <w:r w:rsidRPr="00D1225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1D56B2">
              <w:rPr>
                <w:rFonts w:ascii="Times New Roman" w:hAnsi="Times New Roman"/>
                <w:i/>
                <w:iCs/>
              </w:rPr>
              <w:t>samorządy robotn</w:t>
            </w:r>
            <w:r w:rsidRPr="001D56B2">
              <w:rPr>
                <w:rFonts w:ascii="Times New Roman" w:hAnsi="Times New Roman"/>
                <w:i/>
                <w:iCs/>
              </w:rPr>
              <w:t>i</w:t>
            </w:r>
            <w:r w:rsidRPr="001D56B2">
              <w:rPr>
                <w:rFonts w:ascii="Times New Roman" w:hAnsi="Times New Roman"/>
                <w:i/>
                <w:iCs/>
              </w:rPr>
              <w:t>cze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Służba Bezpi</w:t>
            </w:r>
            <w:r w:rsidRPr="001D56B2">
              <w:rPr>
                <w:rFonts w:ascii="Times New Roman" w:hAnsi="Times New Roman"/>
                <w:i/>
                <w:iCs/>
              </w:rPr>
              <w:t>e</w:t>
            </w:r>
            <w:r w:rsidRPr="001D56B2">
              <w:rPr>
                <w:rFonts w:ascii="Times New Roman" w:hAnsi="Times New Roman"/>
                <w:i/>
                <w:iCs/>
              </w:rPr>
              <w:t>czeństwa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Ogóln</w:t>
            </w:r>
            <w:r w:rsidRPr="001D56B2">
              <w:rPr>
                <w:rFonts w:ascii="Times New Roman" w:hAnsi="Times New Roman"/>
                <w:i/>
                <w:iCs/>
              </w:rPr>
              <w:t>o</w:t>
            </w:r>
            <w:r w:rsidRPr="001D56B2">
              <w:rPr>
                <w:rFonts w:ascii="Times New Roman" w:hAnsi="Times New Roman"/>
                <w:i/>
                <w:iCs/>
              </w:rPr>
              <w:t>polski Klub Post</w:t>
            </w:r>
            <w:r w:rsidRPr="001D56B2">
              <w:rPr>
                <w:rFonts w:ascii="Times New Roman" w:hAnsi="Times New Roman"/>
                <w:i/>
                <w:iCs/>
              </w:rPr>
              <w:t>ę</w:t>
            </w:r>
            <w:r w:rsidRPr="001D56B2">
              <w:rPr>
                <w:rFonts w:ascii="Times New Roman" w:hAnsi="Times New Roman"/>
                <w:i/>
                <w:iCs/>
              </w:rPr>
              <w:t>powej Inteligencji Katolickiej</w:t>
            </w:r>
            <w:r w:rsidRPr="00D12251">
              <w:rPr>
                <w:rFonts w:ascii="Times New Roman" w:hAnsi="Times New Roman"/>
              </w:rPr>
              <w:t xml:space="preserve"> (</w:t>
            </w:r>
            <w:r w:rsidRPr="001D56B2">
              <w:rPr>
                <w:rFonts w:ascii="Times New Roman" w:hAnsi="Times New Roman"/>
                <w:i/>
                <w:iCs/>
              </w:rPr>
              <w:t>KIK</w:t>
            </w:r>
            <w:r w:rsidRPr="00D12251">
              <w:rPr>
                <w:rFonts w:ascii="Times New Roman" w:hAnsi="Times New Roman"/>
              </w:rPr>
              <w:t xml:space="preserve">), </w:t>
            </w:r>
            <w:r w:rsidRPr="001D56B2">
              <w:rPr>
                <w:rFonts w:ascii="Times New Roman" w:hAnsi="Times New Roman"/>
                <w:i/>
                <w:iCs/>
              </w:rPr>
              <w:t>Plenum KC</w:t>
            </w:r>
            <w:r>
              <w:rPr>
                <w:rFonts w:ascii="Times New Roman" w:hAnsi="Times New Roman"/>
              </w:rPr>
              <w:t>,</w:t>
            </w:r>
          </w:p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 xml:space="preserve"> –</w:t>
            </w:r>
            <w:r>
              <w:rPr>
                <w:rFonts w:ascii="Times New Roman" w:hAnsi="Times New Roman"/>
              </w:rPr>
              <w:t xml:space="preserve"> </w:t>
            </w:r>
            <w:r w:rsidRPr="00D12251">
              <w:rPr>
                <w:rFonts w:ascii="Times New Roman" w:hAnsi="Times New Roman"/>
              </w:rPr>
              <w:t>omawia założenia planu 6-letniego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2052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Pr="00D12251">
              <w:rPr>
                <w:rFonts w:ascii="Times New Roman" w:hAnsi="Times New Roman"/>
              </w:rPr>
              <w:t>wyjaśnia, jakie były przyczyny narastającego ro</w:t>
            </w:r>
            <w:r w:rsidRPr="00D12251">
              <w:rPr>
                <w:rFonts w:ascii="Times New Roman" w:hAnsi="Times New Roman"/>
              </w:rPr>
              <w:t>z</w:t>
            </w:r>
            <w:r w:rsidRPr="00D12251">
              <w:rPr>
                <w:rFonts w:ascii="Times New Roman" w:hAnsi="Times New Roman"/>
              </w:rPr>
              <w:t>kładu stalinowski</w:t>
            </w:r>
            <w:r w:rsidRPr="00D12251">
              <w:rPr>
                <w:rFonts w:ascii="Times New Roman" w:hAnsi="Times New Roman"/>
              </w:rPr>
              <w:t>e</w:t>
            </w:r>
            <w:r w:rsidRPr="00D12251">
              <w:rPr>
                <w:rFonts w:ascii="Times New Roman" w:hAnsi="Times New Roman"/>
              </w:rPr>
              <w:t>go modelu władzy w Polsce</w:t>
            </w:r>
            <w:r>
              <w:rPr>
                <w:rFonts w:ascii="Times New Roman" w:hAnsi="Times New Roman"/>
              </w:rPr>
              <w:t>,</w:t>
            </w:r>
          </w:p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>– charakteryzuje</w:t>
            </w:r>
            <w:r>
              <w:rPr>
                <w:rFonts w:ascii="Times New Roman" w:hAnsi="Times New Roman"/>
              </w:rPr>
              <w:t xml:space="preserve">  </w:t>
            </w:r>
            <w:r w:rsidRPr="00D12251">
              <w:rPr>
                <w:rFonts w:ascii="Times New Roman" w:hAnsi="Times New Roman"/>
              </w:rPr>
              <w:t>sytuację Kościoła katolickiego Polsce w latach 1949– 1956 i jego rolę społeczną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2052" w:type="dxa"/>
          </w:tcPr>
          <w:p w:rsidR="00D206A1" w:rsidRPr="00D12251" w:rsidRDefault="00D206A1" w:rsidP="009B5289">
            <w:pPr>
              <w:pStyle w:val="Tekstglowny"/>
              <w:spacing w:line="240" w:lineRule="auto"/>
              <w:rPr>
                <w:sz w:val="22"/>
              </w:rPr>
            </w:pPr>
            <w:r w:rsidRPr="00D12251">
              <w:rPr>
                <w:sz w:val="22"/>
              </w:rPr>
              <w:t>– przedstawia met</w:t>
            </w:r>
            <w:r w:rsidRPr="00D12251">
              <w:rPr>
                <w:sz w:val="22"/>
              </w:rPr>
              <w:t>o</w:t>
            </w:r>
            <w:r w:rsidRPr="00D12251">
              <w:rPr>
                <w:sz w:val="22"/>
              </w:rPr>
              <w:t>dy, jakimi w okresi</w:t>
            </w:r>
            <w:r>
              <w:rPr>
                <w:sz w:val="22"/>
              </w:rPr>
              <w:t>e</w:t>
            </w:r>
            <w:r w:rsidRPr="00D12251">
              <w:rPr>
                <w:sz w:val="22"/>
              </w:rPr>
              <w:t xml:space="preserve"> stalinowskim wł</w:t>
            </w:r>
            <w:r w:rsidRPr="00D12251">
              <w:rPr>
                <w:sz w:val="22"/>
              </w:rPr>
              <w:t>a</w:t>
            </w:r>
            <w:r w:rsidRPr="00D12251">
              <w:rPr>
                <w:sz w:val="22"/>
              </w:rPr>
              <w:t>dze komunistyczne umacniały swoje rządy i starały się kontrolować społ</w:t>
            </w:r>
            <w:r w:rsidRPr="00D12251">
              <w:rPr>
                <w:sz w:val="22"/>
              </w:rPr>
              <w:t>e</w:t>
            </w:r>
            <w:r w:rsidRPr="00D12251">
              <w:rPr>
                <w:sz w:val="22"/>
              </w:rPr>
              <w:t>czeństwo</w:t>
            </w:r>
            <w:r>
              <w:rPr>
                <w:sz w:val="22"/>
              </w:rPr>
              <w:t>,</w:t>
            </w:r>
          </w:p>
          <w:p w:rsidR="00D206A1" w:rsidRPr="00D12251" w:rsidRDefault="00D206A1" w:rsidP="009B5289">
            <w:pPr>
              <w:pStyle w:val="Tekstglowny"/>
              <w:spacing w:line="240" w:lineRule="auto"/>
              <w:rPr>
                <w:sz w:val="22"/>
              </w:rPr>
            </w:pPr>
            <w:r w:rsidRPr="00D12251">
              <w:rPr>
                <w:sz w:val="22"/>
              </w:rPr>
              <w:t>– charakteryzuje postawy społeczne i działania podejm</w:t>
            </w:r>
            <w:r w:rsidRPr="00D12251">
              <w:rPr>
                <w:sz w:val="22"/>
              </w:rPr>
              <w:t>o</w:t>
            </w:r>
            <w:r w:rsidRPr="00D12251">
              <w:rPr>
                <w:sz w:val="22"/>
              </w:rPr>
              <w:t>wane przez Polaków w trakcie pozna</w:t>
            </w:r>
            <w:r w:rsidRPr="00D12251">
              <w:rPr>
                <w:sz w:val="22"/>
              </w:rPr>
              <w:t>ń</w:t>
            </w:r>
            <w:r w:rsidRPr="00D12251">
              <w:rPr>
                <w:sz w:val="22"/>
              </w:rPr>
              <w:t xml:space="preserve">skiego </w:t>
            </w:r>
            <w:r>
              <w:rPr>
                <w:sz w:val="22"/>
              </w:rPr>
              <w:t>C</w:t>
            </w:r>
            <w:r w:rsidRPr="00D12251">
              <w:rPr>
                <w:sz w:val="22"/>
              </w:rPr>
              <w:t>zerwca i</w:t>
            </w:r>
            <w:r>
              <w:rPr>
                <w:sz w:val="22"/>
              </w:rPr>
              <w:t xml:space="preserve"> </w:t>
            </w:r>
            <w:r w:rsidRPr="00D12251">
              <w:rPr>
                <w:sz w:val="22"/>
              </w:rPr>
              <w:t xml:space="preserve">polskiego </w:t>
            </w:r>
            <w:r>
              <w:rPr>
                <w:sz w:val="22"/>
              </w:rPr>
              <w:t>P</w:t>
            </w:r>
            <w:r w:rsidRPr="00D12251">
              <w:rPr>
                <w:sz w:val="22"/>
              </w:rPr>
              <w:t>aździe</w:t>
            </w:r>
            <w:r w:rsidRPr="00D12251">
              <w:rPr>
                <w:sz w:val="22"/>
              </w:rPr>
              <w:t>r</w:t>
            </w:r>
            <w:r w:rsidRPr="00D12251">
              <w:rPr>
                <w:sz w:val="22"/>
              </w:rPr>
              <w:t>nika</w:t>
            </w:r>
            <w:r>
              <w:rPr>
                <w:sz w:val="22"/>
              </w:rPr>
              <w:t xml:space="preserve">, </w:t>
            </w:r>
          </w:p>
          <w:p w:rsidR="00D206A1" w:rsidRPr="00D12251" w:rsidRDefault="00D206A1" w:rsidP="009B5289">
            <w:pPr>
              <w:pStyle w:val="Tekstglowny"/>
              <w:spacing w:line="240" w:lineRule="auto"/>
              <w:rPr>
                <w:sz w:val="22"/>
              </w:rPr>
            </w:pPr>
            <w:r w:rsidRPr="00D12251">
              <w:rPr>
                <w:sz w:val="22"/>
              </w:rPr>
              <w:t>– na podstawie te</w:t>
            </w:r>
            <w:r w:rsidRPr="00D12251">
              <w:rPr>
                <w:sz w:val="22"/>
              </w:rPr>
              <w:t>k</w:t>
            </w:r>
            <w:r w:rsidRPr="00D12251">
              <w:rPr>
                <w:sz w:val="22"/>
              </w:rPr>
              <w:t>stu źródłowego</w:t>
            </w:r>
            <w:r>
              <w:rPr>
                <w:sz w:val="22"/>
              </w:rPr>
              <w:t xml:space="preserve"> (</w:t>
            </w:r>
            <w:r w:rsidRPr="00D12251">
              <w:rPr>
                <w:sz w:val="22"/>
              </w:rPr>
              <w:t xml:space="preserve"> fragmentu referatu wygłoszonego przez W</w:t>
            </w:r>
            <w:r>
              <w:rPr>
                <w:sz w:val="22"/>
              </w:rPr>
              <w:t>ładysława</w:t>
            </w:r>
            <w:r w:rsidRPr="00D12251">
              <w:rPr>
                <w:sz w:val="22"/>
              </w:rPr>
              <w:t xml:space="preserve"> G</w:t>
            </w:r>
            <w:r w:rsidRPr="00D12251">
              <w:rPr>
                <w:sz w:val="22"/>
              </w:rPr>
              <w:t>o</w:t>
            </w:r>
            <w:r w:rsidRPr="00D12251">
              <w:rPr>
                <w:sz w:val="22"/>
              </w:rPr>
              <w:t>mułkę na VIII Pl</w:t>
            </w:r>
            <w:r w:rsidRPr="00D12251">
              <w:rPr>
                <w:sz w:val="22"/>
              </w:rPr>
              <w:t>e</w:t>
            </w:r>
            <w:r w:rsidRPr="00D12251">
              <w:rPr>
                <w:sz w:val="22"/>
              </w:rPr>
              <w:t>num</w:t>
            </w:r>
            <w:r>
              <w:rPr>
                <w:sz w:val="22"/>
              </w:rPr>
              <w:t>)</w:t>
            </w:r>
            <w:r w:rsidRPr="00D12251">
              <w:rPr>
                <w:sz w:val="22"/>
              </w:rPr>
              <w:t xml:space="preserve"> wyjaśnia, w jaki sposób ocenił on epokę stalino</w:t>
            </w:r>
            <w:r w:rsidRPr="00D12251">
              <w:rPr>
                <w:sz w:val="22"/>
              </w:rPr>
              <w:t>w</w:t>
            </w:r>
            <w:r w:rsidRPr="00D12251">
              <w:rPr>
                <w:sz w:val="22"/>
              </w:rPr>
              <w:t>ską</w:t>
            </w:r>
          </w:p>
        </w:tc>
        <w:tc>
          <w:tcPr>
            <w:tcW w:w="3186" w:type="dxa"/>
          </w:tcPr>
          <w:p w:rsidR="00D206A1" w:rsidRPr="00D12251" w:rsidRDefault="00D206A1" w:rsidP="009B5289">
            <w:pPr>
              <w:pStyle w:val="Tekstglowny"/>
              <w:spacing w:line="240" w:lineRule="auto"/>
              <w:rPr>
                <w:sz w:val="22"/>
              </w:rPr>
            </w:pPr>
            <w:r w:rsidRPr="00D12251">
              <w:rPr>
                <w:sz w:val="22"/>
              </w:rPr>
              <w:t>– analizuje i ocenia walkę wł</w:t>
            </w:r>
            <w:r w:rsidRPr="00D12251">
              <w:rPr>
                <w:sz w:val="22"/>
              </w:rPr>
              <w:t>a</w:t>
            </w:r>
            <w:r w:rsidRPr="00D12251">
              <w:rPr>
                <w:sz w:val="22"/>
              </w:rPr>
              <w:t>dzy z „wr</w:t>
            </w:r>
            <w:r w:rsidRPr="00D12251">
              <w:rPr>
                <w:sz w:val="22"/>
              </w:rPr>
              <w:t>o</w:t>
            </w:r>
            <w:r w:rsidRPr="00D12251">
              <w:rPr>
                <w:sz w:val="22"/>
              </w:rPr>
              <w:t>gami ludu”</w:t>
            </w:r>
            <w:r>
              <w:rPr>
                <w:sz w:val="22"/>
              </w:rPr>
              <w:t xml:space="preserve">, </w:t>
            </w:r>
          </w:p>
          <w:p w:rsidR="00D206A1" w:rsidRPr="00D12251" w:rsidRDefault="00D206A1" w:rsidP="009B5289">
            <w:pPr>
              <w:pStyle w:val="Tekstglowny"/>
              <w:spacing w:line="240" w:lineRule="auto"/>
              <w:rPr>
                <w:sz w:val="22"/>
              </w:rPr>
            </w:pPr>
            <w:r w:rsidRPr="00D12251">
              <w:rPr>
                <w:sz w:val="22"/>
              </w:rPr>
              <w:t xml:space="preserve">– </w:t>
            </w:r>
            <w:r>
              <w:rPr>
                <w:sz w:val="22"/>
              </w:rPr>
              <w:t>ocenia</w:t>
            </w:r>
            <w:r w:rsidRPr="00D12251">
              <w:rPr>
                <w:sz w:val="22"/>
              </w:rPr>
              <w:t>, czy zmiany zachodzące w Polsce po 1956 roku  słus</w:t>
            </w:r>
            <w:r w:rsidRPr="00D12251">
              <w:rPr>
                <w:sz w:val="22"/>
              </w:rPr>
              <w:t>z</w:t>
            </w:r>
            <w:r w:rsidRPr="00D12251">
              <w:rPr>
                <w:sz w:val="22"/>
              </w:rPr>
              <w:t>nie są określane mi</w:t>
            </w:r>
            <w:r w:rsidRPr="00D12251">
              <w:rPr>
                <w:sz w:val="22"/>
              </w:rPr>
              <w:t>a</w:t>
            </w:r>
            <w:r w:rsidRPr="00D12251">
              <w:rPr>
                <w:sz w:val="22"/>
              </w:rPr>
              <w:t>nem odwilży</w:t>
            </w:r>
            <w:r>
              <w:rPr>
                <w:sz w:val="22"/>
              </w:rPr>
              <w:t>;</w:t>
            </w:r>
          </w:p>
        </w:tc>
      </w:tr>
      <w:tr w:rsidR="00D206A1" w:rsidRPr="00D12251" w:rsidTr="009B5289">
        <w:tc>
          <w:tcPr>
            <w:tcW w:w="2463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1225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2251">
              <w:rPr>
                <w:rFonts w:ascii="Times New Roman" w:hAnsi="Times New Roman"/>
                <w:sz w:val="24"/>
                <w:szCs w:val="24"/>
              </w:rPr>
              <w:t>PRL od Gomułki do Gierka</w:t>
            </w:r>
          </w:p>
        </w:tc>
        <w:tc>
          <w:tcPr>
            <w:tcW w:w="2053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 xml:space="preserve">– wyjaśnia pojęcia: </w:t>
            </w:r>
            <w:r w:rsidRPr="001D56B2">
              <w:rPr>
                <w:rFonts w:ascii="Times New Roman" w:hAnsi="Times New Roman"/>
                <w:i/>
                <w:iCs/>
              </w:rPr>
              <w:t>mała stabilizacja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 xml:space="preserve">polski </w:t>
            </w:r>
            <w:r>
              <w:rPr>
                <w:rFonts w:ascii="Times New Roman" w:hAnsi="Times New Roman"/>
                <w:i/>
                <w:iCs/>
              </w:rPr>
              <w:t>M</w:t>
            </w:r>
            <w:r w:rsidRPr="001D56B2">
              <w:rPr>
                <w:rFonts w:ascii="Times New Roman" w:hAnsi="Times New Roman"/>
                <w:i/>
                <w:iCs/>
              </w:rPr>
              <w:t>arzec ‘68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pochód protestacy</w:t>
            </w:r>
            <w:r w:rsidRPr="001D56B2">
              <w:rPr>
                <w:rFonts w:ascii="Times New Roman" w:hAnsi="Times New Roman"/>
                <w:i/>
                <w:iCs/>
              </w:rPr>
              <w:t>j</w:t>
            </w:r>
            <w:r w:rsidRPr="001D56B2">
              <w:rPr>
                <w:rFonts w:ascii="Times New Roman" w:hAnsi="Times New Roman"/>
                <w:i/>
                <w:iCs/>
              </w:rPr>
              <w:lastRenderedPageBreak/>
              <w:t>ny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manifestacje solidarnościowe młodzieży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kontrm</w:t>
            </w:r>
            <w:r w:rsidRPr="001D56B2">
              <w:rPr>
                <w:rFonts w:ascii="Times New Roman" w:hAnsi="Times New Roman"/>
                <w:i/>
                <w:iCs/>
              </w:rPr>
              <w:t>a</w:t>
            </w:r>
            <w:r w:rsidRPr="001D56B2">
              <w:rPr>
                <w:rFonts w:ascii="Times New Roman" w:hAnsi="Times New Roman"/>
                <w:i/>
                <w:iCs/>
              </w:rPr>
              <w:t>nifestacje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represje wobec studentów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Grudzień ‘70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z</w:t>
            </w:r>
            <w:r w:rsidRPr="001D56B2">
              <w:rPr>
                <w:rFonts w:ascii="Times New Roman" w:hAnsi="Times New Roman"/>
                <w:i/>
                <w:iCs/>
              </w:rPr>
              <w:t>a</w:t>
            </w:r>
            <w:r w:rsidRPr="001D56B2">
              <w:rPr>
                <w:rFonts w:ascii="Times New Roman" w:hAnsi="Times New Roman"/>
                <w:i/>
                <w:iCs/>
              </w:rPr>
              <w:t>plecze komunikacy</w:t>
            </w:r>
            <w:r w:rsidRPr="001D56B2">
              <w:rPr>
                <w:rFonts w:ascii="Times New Roman" w:hAnsi="Times New Roman"/>
                <w:i/>
                <w:iCs/>
              </w:rPr>
              <w:t>j</w:t>
            </w:r>
            <w:r w:rsidRPr="001D56B2">
              <w:rPr>
                <w:rFonts w:ascii="Times New Roman" w:hAnsi="Times New Roman"/>
                <w:i/>
                <w:iCs/>
              </w:rPr>
              <w:t>ne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centralne pl</w:t>
            </w:r>
            <w:r w:rsidRPr="001D56B2">
              <w:rPr>
                <w:rFonts w:ascii="Times New Roman" w:hAnsi="Times New Roman"/>
                <w:i/>
                <w:iCs/>
              </w:rPr>
              <w:t>a</w:t>
            </w:r>
            <w:r w:rsidRPr="001D56B2">
              <w:rPr>
                <w:rFonts w:ascii="Times New Roman" w:hAnsi="Times New Roman"/>
                <w:i/>
                <w:iCs/>
              </w:rPr>
              <w:t>nowanie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2052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lastRenderedPageBreak/>
              <w:t xml:space="preserve">– wyjaśnia pojęcia: </w:t>
            </w:r>
            <w:r w:rsidRPr="001D56B2">
              <w:rPr>
                <w:rFonts w:ascii="Times New Roman" w:hAnsi="Times New Roman"/>
                <w:i/>
                <w:iCs/>
              </w:rPr>
              <w:t>List 34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List otwarty do partii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wojna izraelsko-arabska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D12251">
              <w:rPr>
                <w:rFonts w:ascii="Times New Roman" w:hAnsi="Times New Roman"/>
              </w:rPr>
              <w:lastRenderedPageBreak/>
              <w:t>„</w:t>
            </w:r>
            <w:r w:rsidRPr="001D56B2">
              <w:rPr>
                <w:rFonts w:ascii="Times New Roman" w:hAnsi="Times New Roman"/>
                <w:i/>
                <w:iCs/>
              </w:rPr>
              <w:t>partyzanci</w:t>
            </w:r>
            <w:r w:rsidRPr="00D12251">
              <w:rPr>
                <w:rFonts w:ascii="Times New Roman" w:hAnsi="Times New Roman"/>
              </w:rPr>
              <w:t>” i „</w:t>
            </w:r>
            <w:proofErr w:type="spellStart"/>
            <w:r w:rsidRPr="001D56B2">
              <w:rPr>
                <w:rFonts w:ascii="Times New Roman" w:hAnsi="Times New Roman"/>
                <w:i/>
                <w:iCs/>
              </w:rPr>
              <w:t>m</w:t>
            </w:r>
            <w:r w:rsidRPr="001D56B2">
              <w:rPr>
                <w:rFonts w:ascii="Times New Roman" w:hAnsi="Times New Roman"/>
                <w:i/>
                <w:iCs/>
              </w:rPr>
              <w:t>o</w:t>
            </w:r>
            <w:r w:rsidRPr="001D56B2">
              <w:rPr>
                <w:rFonts w:ascii="Times New Roman" w:hAnsi="Times New Roman"/>
                <w:i/>
                <w:iCs/>
              </w:rPr>
              <w:t>czarowcy</w:t>
            </w:r>
            <w:proofErr w:type="spellEnd"/>
            <w:r w:rsidRPr="00D12251">
              <w:rPr>
                <w:rFonts w:ascii="Times New Roman" w:hAnsi="Times New Roman"/>
              </w:rPr>
              <w:t xml:space="preserve">”, </w:t>
            </w:r>
            <w:r w:rsidRPr="001D56B2">
              <w:rPr>
                <w:rFonts w:ascii="Times New Roman" w:hAnsi="Times New Roman"/>
                <w:i/>
                <w:iCs/>
              </w:rPr>
              <w:t>zwole</w:t>
            </w:r>
            <w:r w:rsidRPr="001D56B2">
              <w:rPr>
                <w:rFonts w:ascii="Times New Roman" w:hAnsi="Times New Roman"/>
                <w:i/>
                <w:iCs/>
              </w:rPr>
              <w:t>n</w:t>
            </w:r>
            <w:r w:rsidRPr="001D56B2">
              <w:rPr>
                <w:rFonts w:ascii="Times New Roman" w:hAnsi="Times New Roman"/>
                <w:i/>
                <w:iCs/>
              </w:rPr>
              <w:t>nicy syjonizmu</w:t>
            </w:r>
            <w:r w:rsidRPr="00D12251">
              <w:rPr>
                <w:rFonts w:ascii="Times New Roman" w:hAnsi="Times New Roman"/>
              </w:rPr>
              <w:t>, „</w:t>
            </w:r>
            <w:r w:rsidRPr="001D56B2">
              <w:rPr>
                <w:rFonts w:ascii="Times New Roman" w:hAnsi="Times New Roman"/>
                <w:i/>
                <w:iCs/>
              </w:rPr>
              <w:t>komandosi</w:t>
            </w:r>
            <w:r w:rsidRPr="00D12251">
              <w:rPr>
                <w:rFonts w:ascii="Times New Roman" w:hAnsi="Times New Roman"/>
              </w:rPr>
              <w:t xml:space="preserve">”, </w:t>
            </w:r>
            <w:r w:rsidRPr="001D56B2">
              <w:rPr>
                <w:rFonts w:ascii="Times New Roman" w:hAnsi="Times New Roman"/>
                <w:i/>
                <w:iCs/>
              </w:rPr>
              <w:t>kos</w:t>
            </w:r>
            <w:r w:rsidRPr="001D56B2">
              <w:rPr>
                <w:rFonts w:ascii="Times New Roman" w:hAnsi="Times New Roman"/>
                <w:i/>
                <w:iCs/>
              </w:rPr>
              <w:t>z</w:t>
            </w:r>
            <w:r w:rsidRPr="001D56B2">
              <w:rPr>
                <w:rFonts w:ascii="Times New Roman" w:hAnsi="Times New Roman"/>
                <w:i/>
                <w:iCs/>
              </w:rPr>
              <w:t>towny import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kr</w:t>
            </w:r>
            <w:r w:rsidRPr="001D56B2">
              <w:rPr>
                <w:rFonts w:ascii="Times New Roman" w:hAnsi="Times New Roman"/>
                <w:i/>
                <w:iCs/>
              </w:rPr>
              <w:t>e</w:t>
            </w:r>
            <w:r w:rsidRPr="001D56B2">
              <w:rPr>
                <w:rFonts w:ascii="Times New Roman" w:hAnsi="Times New Roman"/>
                <w:i/>
                <w:iCs/>
              </w:rPr>
              <w:t>dyty zagraniczne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zadłużenie zagr</w:t>
            </w:r>
            <w:r w:rsidRPr="001D56B2">
              <w:rPr>
                <w:rFonts w:ascii="Times New Roman" w:hAnsi="Times New Roman"/>
                <w:i/>
                <w:iCs/>
              </w:rPr>
              <w:t>a</w:t>
            </w:r>
            <w:r w:rsidRPr="001D56B2">
              <w:rPr>
                <w:rFonts w:ascii="Times New Roman" w:hAnsi="Times New Roman"/>
                <w:i/>
                <w:iCs/>
              </w:rPr>
              <w:t>niczne</w:t>
            </w:r>
            <w:r>
              <w:rPr>
                <w:rFonts w:ascii="Times New Roman" w:hAnsi="Times New Roman"/>
              </w:rPr>
              <w:t>,</w:t>
            </w:r>
          </w:p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>– przedstawia źródła konfliktów między władzą a społecze</w:t>
            </w:r>
            <w:r w:rsidRPr="00D12251">
              <w:rPr>
                <w:rFonts w:ascii="Times New Roman" w:hAnsi="Times New Roman"/>
              </w:rPr>
              <w:t>ń</w:t>
            </w:r>
            <w:r w:rsidRPr="00D12251">
              <w:rPr>
                <w:rFonts w:ascii="Times New Roman" w:hAnsi="Times New Roman"/>
              </w:rPr>
              <w:t>stwem w okre</w:t>
            </w:r>
            <w:r>
              <w:rPr>
                <w:rFonts w:ascii="Times New Roman" w:hAnsi="Times New Roman"/>
              </w:rPr>
              <w:t>sie</w:t>
            </w:r>
            <w:r w:rsidRPr="00D12251">
              <w:rPr>
                <w:rFonts w:ascii="Times New Roman" w:hAnsi="Times New Roman"/>
              </w:rPr>
              <w:t xml:space="preserve"> rządów W</w:t>
            </w:r>
            <w:r>
              <w:rPr>
                <w:rFonts w:ascii="Times New Roman" w:hAnsi="Times New Roman"/>
              </w:rPr>
              <w:t>ładysława</w:t>
            </w:r>
            <w:r w:rsidRPr="00D12251">
              <w:rPr>
                <w:rFonts w:ascii="Times New Roman" w:hAnsi="Times New Roman"/>
              </w:rPr>
              <w:t xml:space="preserve"> Gomułki i E</w:t>
            </w:r>
            <w:r>
              <w:rPr>
                <w:rFonts w:ascii="Times New Roman" w:hAnsi="Times New Roman"/>
              </w:rPr>
              <w:t>dwarda</w:t>
            </w:r>
            <w:r w:rsidRPr="00D12251">
              <w:rPr>
                <w:rFonts w:ascii="Times New Roman" w:hAnsi="Times New Roman"/>
              </w:rPr>
              <w:t xml:space="preserve"> Gierka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2052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lastRenderedPageBreak/>
              <w:t>– wyjaśnia, z jakich powodów rządzący rozwinęli w latach 1967–1968 prop</w:t>
            </w:r>
            <w:r w:rsidRPr="00D12251">
              <w:rPr>
                <w:rFonts w:ascii="Times New Roman" w:hAnsi="Times New Roman"/>
              </w:rPr>
              <w:t>a</w:t>
            </w:r>
            <w:r w:rsidRPr="00D12251">
              <w:rPr>
                <w:rFonts w:ascii="Times New Roman" w:hAnsi="Times New Roman"/>
              </w:rPr>
              <w:lastRenderedPageBreak/>
              <w:t>gandę antysemicką</w:t>
            </w:r>
            <w:r>
              <w:rPr>
                <w:rFonts w:ascii="Times New Roman" w:hAnsi="Times New Roman"/>
              </w:rPr>
              <w:t>,</w:t>
            </w:r>
          </w:p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Pr="00D12251">
              <w:rPr>
                <w:rFonts w:ascii="Times New Roman" w:hAnsi="Times New Roman"/>
              </w:rPr>
              <w:t>podaje formy działań skierow</w:t>
            </w:r>
            <w:r w:rsidRPr="00D12251">
              <w:rPr>
                <w:rFonts w:ascii="Times New Roman" w:hAnsi="Times New Roman"/>
              </w:rPr>
              <w:t>a</w:t>
            </w:r>
            <w:r w:rsidRPr="00D12251">
              <w:rPr>
                <w:rFonts w:ascii="Times New Roman" w:hAnsi="Times New Roman"/>
              </w:rPr>
              <w:t>nych przeciwko osobom mającym żydowskie poch</w:t>
            </w:r>
            <w:r w:rsidRPr="00D12251">
              <w:rPr>
                <w:rFonts w:ascii="Times New Roman" w:hAnsi="Times New Roman"/>
              </w:rPr>
              <w:t>o</w:t>
            </w:r>
            <w:r w:rsidRPr="00D12251">
              <w:rPr>
                <w:rFonts w:ascii="Times New Roman" w:hAnsi="Times New Roman"/>
              </w:rPr>
              <w:t>dzenie</w:t>
            </w:r>
            <w:r>
              <w:rPr>
                <w:rFonts w:ascii="Times New Roman" w:hAnsi="Times New Roman"/>
              </w:rPr>
              <w:t>,</w:t>
            </w:r>
          </w:p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 xml:space="preserve">– wyjaśnia, na czym polegała </w:t>
            </w:r>
            <w:r>
              <w:rPr>
                <w:rFonts w:ascii="Times New Roman" w:hAnsi="Times New Roman"/>
              </w:rPr>
              <w:t>„</w:t>
            </w:r>
            <w:r w:rsidRPr="00D12251">
              <w:rPr>
                <w:rFonts w:ascii="Times New Roman" w:hAnsi="Times New Roman"/>
              </w:rPr>
              <w:t>mała st</w:t>
            </w:r>
            <w:r w:rsidRPr="00D12251">
              <w:rPr>
                <w:rFonts w:ascii="Times New Roman" w:hAnsi="Times New Roman"/>
              </w:rPr>
              <w:t>a</w:t>
            </w:r>
            <w:r w:rsidRPr="00D12251">
              <w:rPr>
                <w:rFonts w:ascii="Times New Roman" w:hAnsi="Times New Roman"/>
              </w:rPr>
              <w:t>bilizacja</w:t>
            </w:r>
            <w:r>
              <w:rPr>
                <w:rFonts w:ascii="Times New Roman" w:hAnsi="Times New Roman"/>
              </w:rPr>
              <w:t>”;</w:t>
            </w:r>
          </w:p>
        </w:tc>
        <w:tc>
          <w:tcPr>
            <w:tcW w:w="2052" w:type="dxa"/>
          </w:tcPr>
          <w:p w:rsidR="00D206A1" w:rsidRPr="00D12251" w:rsidRDefault="00D206A1" w:rsidP="009B5289">
            <w:pPr>
              <w:pStyle w:val="Tekstglowny"/>
              <w:spacing w:line="240" w:lineRule="auto"/>
              <w:rPr>
                <w:sz w:val="22"/>
              </w:rPr>
            </w:pPr>
            <w:r w:rsidRPr="00D12251">
              <w:rPr>
                <w:sz w:val="22"/>
              </w:rPr>
              <w:lastRenderedPageBreak/>
              <w:t xml:space="preserve">– charakteryzuje </w:t>
            </w:r>
            <w:r>
              <w:rPr>
                <w:sz w:val="22"/>
              </w:rPr>
              <w:t>M</w:t>
            </w:r>
            <w:r w:rsidRPr="00D12251">
              <w:rPr>
                <w:sz w:val="22"/>
              </w:rPr>
              <w:t xml:space="preserve">arzec </w:t>
            </w:r>
            <w:r>
              <w:rPr>
                <w:sz w:val="22"/>
              </w:rPr>
              <w:t>‘</w:t>
            </w:r>
            <w:r w:rsidRPr="00D12251">
              <w:rPr>
                <w:sz w:val="22"/>
              </w:rPr>
              <w:t xml:space="preserve">68 i </w:t>
            </w:r>
            <w:r>
              <w:rPr>
                <w:sz w:val="22"/>
              </w:rPr>
              <w:t>G</w:t>
            </w:r>
            <w:r w:rsidRPr="00D12251">
              <w:rPr>
                <w:sz w:val="22"/>
              </w:rPr>
              <w:t>r</w:t>
            </w:r>
            <w:r w:rsidRPr="00D12251">
              <w:rPr>
                <w:sz w:val="22"/>
              </w:rPr>
              <w:t>u</w:t>
            </w:r>
            <w:r w:rsidRPr="00D12251">
              <w:rPr>
                <w:sz w:val="22"/>
              </w:rPr>
              <w:t xml:space="preserve">dzień </w:t>
            </w:r>
            <w:r>
              <w:rPr>
                <w:sz w:val="22"/>
              </w:rPr>
              <w:t>’</w:t>
            </w:r>
            <w:r w:rsidRPr="00D12251">
              <w:rPr>
                <w:sz w:val="22"/>
              </w:rPr>
              <w:t>70</w:t>
            </w:r>
            <w:r>
              <w:rPr>
                <w:sz w:val="22"/>
              </w:rPr>
              <w:t>,</w:t>
            </w:r>
          </w:p>
          <w:p w:rsidR="00D206A1" w:rsidRPr="00D12251" w:rsidRDefault="00D206A1" w:rsidP="009B5289">
            <w:pPr>
              <w:pStyle w:val="Tekstglowny"/>
              <w:spacing w:line="240" w:lineRule="auto"/>
              <w:rPr>
                <w:sz w:val="22"/>
              </w:rPr>
            </w:pPr>
            <w:r w:rsidRPr="00D12251">
              <w:rPr>
                <w:sz w:val="22"/>
              </w:rPr>
              <w:t xml:space="preserve"> – analizuje stos</w:t>
            </w:r>
            <w:r w:rsidRPr="00D12251">
              <w:rPr>
                <w:sz w:val="22"/>
              </w:rPr>
              <w:t>u</w:t>
            </w:r>
            <w:r w:rsidRPr="00D12251">
              <w:rPr>
                <w:sz w:val="22"/>
              </w:rPr>
              <w:lastRenderedPageBreak/>
              <w:t>nek władzy do K</w:t>
            </w:r>
            <w:r w:rsidRPr="00D12251">
              <w:rPr>
                <w:sz w:val="22"/>
              </w:rPr>
              <w:t>o</w:t>
            </w:r>
            <w:r w:rsidRPr="00D12251">
              <w:rPr>
                <w:sz w:val="22"/>
              </w:rPr>
              <w:t>ścioła katolickiego w okresie rządów PRL lat 50</w:t>
            </w:r>
            <w:r>
              <w:rPr>
                <w:sz w:val="22"/>
              </w:rPr>
              <w:t>.</w:t>
            </w:r>
            <w:r w:rsidRPr="00D12251">
              <w:rPr>
                <w:sz w:val="22"/>
              </w:rPr>
              <w:t>, 60</w:t>
            </w:r>
            <w:r>
              <w:rPr>
                <w:sz w:val="22"/>
              </w:rPr>
              <w:t>.</w:t>
            </w:r>
            <w:r w:rsidRPr="00D12251">
              <w:rPr>
                <w:sz w:val="22"/>
              </w:rPr>
              <w:t xml:space="preserve"> i 70</w:t>
            </w:r>
            <w:r>
              <w:rPr>
                <w:sz w:val="22"/>
              </w:rPr>
              <w:t>.;</w:t>
            </w:r>
          </w:p>
        </w:tc>
        <w:tc>
          <w:tcPr>
            <w:tcW w:w="3186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lastRenderedPageBreak/>
              <w:t>– ocenia okres rządów Wład</w:t>
            </w:r>
            <w:r w:rsidRPr="00D12251">
              <w:rPr>
                <w:rFonts w:ascii="Times New Roman" w:hAnsi="Times New Roman"/>
              </w:rPr>
              <w:t>y</w:t>
            </w:r>
            <w:r w:rsidRPr="00D12251">
              <w:rPr>
                <w:rFonts w:ascii="Times New Roman" w:hAnsi="Times New Roman"/>
              </w:rPr>
              <w:t>sława Gomułki i Edwarda Gierka</w:t>
            </w:r>
            <w:r>
              <w:rPr>
                <w:rFonts w:ascii="Times New Roman" w:hAnsi="Times New Roman"/>
              </w:rPr>
              <w:t xml:space="preserve"> </w:t>
            </w:r>
            <w:r w:rsidRPr="00D12251">
              <w:rPr>
                <w:rFonts w:ascii="Times New Roman" w:hAnsi="Times New Roman"/>
              </w:rPr>
              <w:t>w PRL</w:t>
            </w:r>
            <w:r>
              <w:rPr>
                <w:rFonts w:ascii="Times New Roman" w:hAnsi="Times New Roman"/>
              </w:rPr>
              <w:t>,</w:t>
            </w:r>
          </w:p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>– uzasadnia, czy podjęte dział</w:t>
            </w:r>
            <w:r w:rsidRPr="00D12251">
              <w:rPr>
                <w:rFonts w:ascii="Times New Roman" w:hAnsi="Times New Roman"/>
              </w:rPr>
              <w:t>a</w:t>
            </w:r>
            <w:r w:rsidRPr="00D12251">
              <w:rPr>
                <w:rFonts w:ascii="Times New Roman" w:hAnsi="Times New Roman"/>
              </w:rPr>
              <w:lastRenderedPageBreak/>
              <w:t>nia z zakr</w:t>
            </w:r>
            <w:r w:rsidRPr="00D12251">
              <w:rPr>
                <w:rFonts w:ascii="Times New Roman" w:hAnsi="Times New Roman"/>
              </w:rPr>
              <w:t>e</w:t>
            </w:r>
            <w:r w:rsidRPr="00D12251">
              <w:rPr>
                <w:rFonts w:ascii="Times New Roman" w:hAnsi="Times New Roman"/>
              </w:rPr>
              <w:t>su polityki</w:t>
            </w:r>
            <w:r>
              <w:rPr>
                <w:rFonts w:ascii="Times New Roman" w:hAnsi="Times New Roman"/>
              </w:rPr>
              <w:t xml:space="preserve"> </w:t>
            </w:r>
            <w:r w:rsidRPr="00D12251">
              <w:rPr>
                <w:rFonts w:ascii="Times New Roman" w:hAnsi="Times New Roman"/>
              </w:rPr>
              <w:t>społeczno-gospodarczej przez Edwarda Gierka z</w:t>
            </w:r>
            <w:r w:rsidRPr="00D12251">
              <w:rPr>
                <w:rFonts w:ascii="Times New Roman" w:hAnsi="Times New Roman"/>
              </w:rPr>
              <w:t>a</w:t>
            </w:r>
            <w:r w:rsidRPr="00D12251">
              <w:rPr>
                <w:rFonts w:ascii="Times New Roman" w:hAnsi="Times New Roman"/>
              </w:rPr>
              <w:t>powiadały poprawę sytuacji ekonomicznej Polski</w:t>
            </w:r>
            <w:r>
              <w:rPr>
                <w:rFonts w:ascii="Times New Roman" w:hAnsi="Times New Roman"/>
              </w:rPr>
              <w:t>;</w:t>
            </w:r>
          </w:p>
        </w:tc>
      </w:tr>
      <w:tr w:rsidR="00D206A1" w:rsidRPr="00D12251" w:rsidTr="009B5289">
        <w:tc>
          <w:tcPr>
            <w:tcW w:w="2463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Pr="00D1225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2251">
              <w:rPr>
                <w:rFonts w:ascii="Times New Roman" w:hAnsi="Times New Roman"/>
                <w:sz w:val="24"/>
                <w:szCs w:val="24"/>
              </w:rPr>
              <w:t>Rozwój opozycji demokratycznej. Ruch społeczny „Solida</w:t>
            </w:r>
            <w:r w:rsidRPr="00D12251">
              <w:rPr>
                <w:rFonts w:ascii="Times New Roman" w:hAnsi="Times New Roman"/>
                <w:sz w:val="24"/>
                <w:szCs w:val="24"/>
              </w:rPr>
              <w:t>r</w:t>
            </w:r>
            <w:r w:rsidRPr="00D12251">
              <w:rPr>
                <w:rFonts w:ascii="Times New Roman" w:hAnsi="Times New Roman"/>
                <w:sz w:val="24"/>
                <w:szCs w:val="24"/>
              </w:rPr>
              <w:t>ność”</w:t>
            </w:r>
          </w:p>
        </w:tc>
        <w:tc>
          <w:tcPr>
            <w:tcW w:w="2053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 xml:space="preserve">– wyjaśnia pojęcia: </w:t>
            </w:r>
            <w:r w:rsidRPr="001D56B2">
              <w:rPr>
                <w:rFonts w:ascii="Times New Roman" w:hAnsi="Times New Roman"/>
                <w:i/>
                <w:iCs/>
              </w:rPr>
              <w:t>kierownicza rola partii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protesty r</w:t>
            </w:r>
            <w:r w:rsidRPr="001D56B2">
              <w:rPr>
                <w:rFonts w:ascii="Times New Roman" w:hAnsi="Times New Roman"/>
                <w:i/>
                <w:iCs/>
              </w:rPr>
              <w:t>o</w:t>
            </w:r>
            <w:r w:rsidRPr="001D56B2">
              <w:rPr>
                <w:rFonts w:ascii="Times New Roman" w:hAnsi="Times New Roman"/>
                <w:i/>
                <w:iCs/>
              </w:rPr>
              <w:t>botnicze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ruch st</w:t>
            </w:r>
            <w:r w:rsidRPr="001D56B2">
              <w:rPr>
                <w:rFonts w:ascii="Times New Roman" w:hAnsi="Times New Roman"/>
                <w:i/>
                <w:iCs/>
              </w:rPr>
              <w:t>u</w:t>
            </w:r>
            <w:r w:rsidRPr="001D56B2">
              <w:rPr>
                <w:rFonts w:ascii="Times New Roman" w:hAnsi="Times New Roman"/>
                <w:i/>
                <w:iCs/>
              </w:rPr>
              <w:t>dencki</w:t>
            </w:r>
            <w:r w:rsidRPr="00D1225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1D56B2">
              <w:rPr>
                <w:rFonts w:ascii="Times New Roman" w:hAnsi="Times New Roman"/>
                <w:i/>
                <w:iCs/>
              </w:rPr>
              <w:t>edukacja wolna od nacisku władz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wolne zwią</w:t>
            </w:r>
            <w:r w:rsidRPr="001D56B2">
              <w:rPr>
                <w:rFonts w:ascii="Times New Roman" w:hAnsi="Times New Roman"/>
                <w:i/>
                <w:iCs/>
              </w:rPr>
              <w:t>z</w:t>
            </w:r>
            <w:r w:rsidRPr="001D56B2">
              <w:rPr>
                <w:rFonts w:ascii="Times New Roman" w:hAnsi="Times New Roman"/>
                <w:i/>
                <w:iCs/>
              </w:rPr>
              <w:t>ki zawodowe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śr</w:t>
            </w:r>
            <w:r w:rsidRPr="001D56B2">
              <w:rPr>
                <w:rFonts w:ascii="Times New Roman" w:hAnsi="Times New Roman"/>
                <w:i/>
                <w:iCs/>
              </w:rPr>
              <w:t>o</w:t>
            </w:r>
            <w:r w:rsidRPr="001D56B2">
              <w:rPr>
                <w:rFonts w:ascii="Times New Roman" w:hAnsi="Times New Roman"/>
                <w:i/>
                <w:iCs/>
              </w:rPr>
              <w:t>dowiska emigracy</w:t>
            </w:r>
            <w:r w:rsidRPr="001D56B2">
              <w:rPr>
                <w:rFonts w:ascii="Times New Roman" w:hAnsi="Times New Roman"/>
                <w:i/>
                <w:iCs/>
              </w:rPr>
              <w:t>j</w:t>
            </w:r>
            <w:r w:rsidRPr="001D56B2">
              <w:rPr>
                <w:rFonts w:ascii="Times New Roman" w:hAnsi="Times New Roman"/>
                <w:i/>
                <w:iCs/>
              </w:rPr>
              <w:t>ne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Sierpień ’80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Solidarność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Mi</w:t>
            </w:r>
            <w:r w:rsidRPr="001D56B2">
              <w:rPr>
                <w:rFonts w:ascii="Times New Roman" w:hAnsi="Times New Roman"/>
                <w:i/>
                <w:iCs/>
              </w:rPr>
              <w:t>ę</w:t>
            </w:r>
            <w:r w:rsidRPr="001D56B2">
              <w:rPr>
                <w:rFonts w:ascii="Times New Roman" w:hAnsi="Times New Roman"/>
                <w:i/>
                <w:iCs/>
              </w:rPr>
              <w:t>dzyzakładowy Kom</w:t>
            </w:r>
            <w:r w:rsidRPr="001D56B2">
              <w:rPr>
                <w:rFonts w:ascii="Times New Roman" w:hAnsi="Times New Roman"/>
                <w:i/>
                <w:iCs/>
              </w:rPr>
              <w:t>i</w:t>
            </w:r>
            <w:r w:rsidRPr="001D56B2">
              <w:rPr>
                <w:rFonts w:ascii="Times New Roman" w:hAnsi="Times New Roman"/>
                <w:i/>
                <w:iCs/>
              </w:rPr>
              <w:t>tet Strajkowy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grupa ekspertów, poroz</w:t>
            </w:r>
            <w:r w:rsidRPr="001D56B2">
              <w:rPr>
                <w:rFonts w:ascii="Times New Roman" w:hAnsi="Times New Roman"/>
                <w:i/>
                <w:iCs/>
              </w:rPr>
              <w:t>u</w:t>
            </w:r>
            <w:r w:rsidRPr="001D56B2">
              <w:rPr>
                <w:rFonts w:ascii="Times New Roman" w:hAnsi="Times New Roman"/>
                <w:i/>
                <w:iCs/>
              </w:rPr>
              <w:t>mienia sierpniowe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karnawał wolności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opozycja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kartki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marsze głodowe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demokracja ludowa</w:t>
            </w:r>
            <w:r w:rsidRPr="00D1225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1D56B2">
              <w:rPr>
                <w:rFonts w:ascii="Times New Roman" w:hAnsi="Times New Roman"/>
                <w:i/>
                <w:iCs/>
              </w:rPr>
              <w:lastRenderedPageBreak/>
              <w:t>Niezależne Zrzesz</w:t>
            </w:r>
            <w:r w:rsidRPr="001D56B2">
              <w:rPr>
                <w:rFonts w:ascii="Times New Roman" w:hAnsi="Times New Roman"/>
                <w:i/>
                <w:iCs/>
              </w:rPr>
              <w:t>e</w:t>
            </w:r>
            <w:r w:rsidRPr="001D56B2">
              <w:rPr>
                <w:rFonts w:ascii="Times New Roman" w:hAnsi="Times New Roman"/>
                <w:i/>
                <w:iCs/>
              </w:rPr>
              <w:t>nie Studentów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2052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lastRenderedPageBreak/>
              <w:t xml:space="preserve">– wyjaśnia pojęcia: </w:t>
            </w:r>
            <w:r w:rsidRPr="001D56B2">
              <w:rPr>
                <w:rFonts w:ascii="Times New Roman" w:hAnsi="Times New Roman"/>
                <w:i/>
                <w:iCs/>
              </w:rPr>
              <w:t>opozycja demokr</w:t>
            </w:r>
            <w:r w:rsidRPr="001D56B2">
              <w:rPr>
                <w:rFonts w:ascii="Times New Roman" w:hAnsi="Times New Roman"/>
                <w:i/>
                <w:iCs/>
              </w:rPr>
              <w:t>a</w:t>
            </w:r>
            <w:r w:rsidRPr="001D56B2">
              <w:rPr>
                <w:rFonts w:ascii="Times New Roman" w:hAnsi="Times New Roman"/>
                <w:i/>
                <w:iCs/>
              </w:rPr>
              <w:t>tyczna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wydarzenia w Ursusie i Rad</w:t>
            </w:r>
            <w:r w:rsidRPr="001D56B2">
              <w:rPr>
                <w:rFonts w:ascii="Times New Roman" w:hAnsi="Times New Roman"/>
                <w:i/>
                <w:iCs/>
              </w:rPr>
              <w:t>o</w:t>
            </w:r>
            <w:r w:rsidRPr="001D56B2">
              <w:rPr>
                <w:rFonts w:ascii="Times New Roman" w:hAnsi="Times New Roman"/>
                <w:i/>
                <w:iCs/>
              </w:rPr>
              <w:t>miu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Komitet Obr</w:t>
            </w:r>
            <w:r w:rsidRPr="001D56B2">
              <w:rPr>
                <w:rFonts w:ascii="Times New Roman" w:hAnsi="Times New Roman"/>
                <w:i/>
                <w:iCs/>
              </w:rPr>
              <w:t>o</w:t>
            </w:r>
            <w:r w:rsidRPr="001D56B2">
              <w:rPr>
                <w:rFonts w:ascii="Times New Roman" w:hAnsi="Times New Roman"/>
                <w:i/>
                <w:iCs/>
              </w:rPr>
              <w:t>ny Robotników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Ruch Obrony Praw Człowieka i Obyw</w:t>
            </w:r>
            <w:r w:rsidRPr="001D56B2">
              <w:rPr>
                <w:rFonts w:ascii="Times New Roman" w:hAnsi="Times New Roman"/>
                <w:i/>
                <w:iCs/>
              </w:rPr>
              <w:t>a</w:t>
            </w:r>
            <w:r w:rsidRPr="001D56B2">
              <w:rPr>
                <w:rFonts w:ascii="Times New Roman" w:hAnsi="Times New Roman"/>
                <w:i/>
                <w:iCs/>
              </w:rPr>
              <w:t>tela</w:t>
            </w:r>
            <w:r w:rsidRPr="00D12251">
              <w:rPr>
                <w:rFonts w:ascii="Times New Roman" w:hAnsi="Times New Roman"/>
              </w:rPr>
              <w:t xml:space="preserve"> (</w:t>
            </w:r>
            <w:r w:rsidRPr="001D56B2">
              <w:rPr>
                <w:rFonts w:ascii="Times New Roman" w:hAnsi="Times New Roman"/>
                <w:i/>
                <w:iCs/>
              </w:rPr>
              <w:t>ROPCIO</w:t>
            </w:r>
            <w:r w:rsidRPr="00D12251">
              <w:rPr>
                <w:rFonts w:ascii="Times New Roman" w:hAnsi="Times New Roman"/>
              </w:rPr>
              <w:t xml:space="preserve">), </w:t>
            </w:r>
            <w:r w:rsidRPr="001D56B2">
              <w:rPr>
                <w:rFonts w:ascii="Times New Roman" w:hAnsi="Times New Roman"/>
                <w:i/>
                <w:iCs/>
              </w:rPr>
              <w:t>inwigilowanie op</w:t>
            </w:r>
            <w:r w:rsidRPr="001D56B2">
              <w:rPr>
                <w:rFonts w:ascii="Times New Roman" w:hAnsi="Times New Roman"/>
                <w:i/>
                <w:iCs/>
              </w:rPr>
              <w:t>o</w:t>
            </w:r>
            <w:r w:rsidRPr="001D56B2">
              <w:rPr>
                <w:rFonts w:ascii="Times New Roman" w:hAnsi="Times New Roman"/>
                <w:i/>
                <w:iCs/>
              </w:rPr>
              <w:t>zycjonistów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drugi obieg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Konfederacja Polski Niepodległej</w:t>
            </w:r>
            <w:r w:rsidRPr="00D12251">
              <w:rPr>
                <w:rFonts w:ascii="Times New Roman" w:hAnsi="Times New Roman"/>
              </w:rPr>
              <w:t xml:space="preserve"> (</w:t>
            </w:r>
            <w:r w:rsidRPr="001D56B2">
              <w:rPr>
                <w:rFonts w:ascii="Times New Roman" w:hAnsi="Times New Roman"/>
                <w:i/>
                <w:iCs/>
              </w:rPr>
              <w:t>KPN</w:t>
            </w:r>
            <w:r w:rsidRPr="00D12251">
              <w:rPr>
                <w:rFonts w:ascii="Times New Roman" w:hAnsi="Times New Roman"/>
              </w:rPr>
              <w:t xml:space="preserve">), </w:t>
            </w:r>
            <w:r w:rsidRPr="001D56B2">
              <w:rPr>
                <w:rFonts w:ascii="Times New Roman" w:hAnsi="Times New Roman"/>
                <w:i/>
                <w:iCs/>
              </w:rPr>
              <w:t xml:space="preserve">ruch Młodej </w:t>
            </w:r>
            <w:r>
              <w:rPr>
                <w:rFonts w:ascii="Times New Roman" w:hAnsi="Times New Roman"/>
              </w:rPr>
              <w:t xml:space="preserve"> </w:t>
            </w:r>
            <w:r w:rsidRPr="00D12251">
              <w:rPr>
                <w:rFonts w:ascii="Times New Roman" w:hAnsi="Times New Roman"/>
              </w:rPr>
              <w:t>„</w:t>
            </w:r>
            <w:r w:rsidRPr="001D56B2">
              <w:rPr>
                <w:rFonts w:ascii="Times New Roman" w:hAnsi="Times New Roman"/>
                <w:i/>
                <w:iCs/>
              </w:rPr>
              <w:t>Tygodnik Solida</w:t>
            </w:r>
            <w:r w:rsidRPr="001D56B2">
              <w:rPr>
                <w:rFonts w:ascii="Times New Roman" w:hAnsi="Times New Roman"/>
                <w:i/>
                <w:iCs/>
              </w:rPr>
              <w:t>r</w:t>
            </w:r>
            <w:r w:rsidRPr="001D56B2">
              <w:rPr>
                <w:rFonts w:ascii="Times New Roman" w:hAnsi="Times New Roman"/>
                <w:i/>
                <w:iCs/>
              </w:rPr>
              <w:t>ność</w:t>
            </w:r>
            <w:r w:rsidRPr="00D12251">
              <w:rPr>
                <w:rFonts w:ascii="Times New Roman" w:hAnsi="Times New Roman"/>
              </w:rPr>
              <w:t xml:space="preserve">”, </w:t>
            </w:r>
            <w:r w:rsidRPr="001D56B2">
              <w:rPr>
                <w:rFonts w:ascii="Times New Roman" w:hAnsi="Times New Roman"/>
                <w:i/>
                <w:iCs/>
              </w:rPr>
              <w:t>90 dni spok</w:t>
            </w:r>
            <w:r w:rsidRPr="001D56B2">
              <w:rPr>
                <w:rFonts w:ascii="Times New Roman" w:hAnsi="Times New Roman"/>
                <w:i/>
                <w:iCs/>
              </w:rPr>
              <w:t>o</w:t>
            </w:r>
            <w:r w:rsidRPr="001D56B2">
              <w:rPr>
                <w:rFonts w:ascii="Times New Roman" w:hAnsi="Times New Roman"/>
                <w:i/>
                <w:iCs/>
              </w:rPr>
              <w:t>ju</w:t>
            </w:r>
            <w:r w:rsidRPr="001D56B2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prowokacja by</w:t>
            </w:r>
            <w:r w:rsidRPr="001D56B2">
              <w:rPr>
                <w:rFonts w:ascii="Times New Roman" w:hAnsi="Times New Roman"/>
                <w:i/>
                <w:iCs/>
              </w:rPr>
              <w:t>d</w:t>
            </w:r>
            <w:r w:rsidRPr="001D56B2">
              <w:rPr>
                <w:rFonts w:ascii="Times New Roman" w:hAnsi="Times New Roman"/>
                <w:i/>
                <w:iCs/>
              </w:rPr>
              <w:t>goska</w:t>
            </w:r>
            <w:r>
              <w:rPr>
                <w:rFonts w:ascii="Times New Roman" w:hAnsi="Times New Roman"/>
              </w:rPr>
              <w:t>,</w:t>
            </w:r>
          </w:p>
          <w:p w:rsidR="00D206A1" w:rsidRPr="00D12251" w:rsidRDefault="00D206A1" w:rsidP="009B5289">
            <w:pPr>
              <w:pStyle w:val="Tekstglowny"/>
              <w:spacing w:line="240" w:lineRule="auto"/>
              <w:rPr>
                <w:sz w:val="22"/>
              </w:rPr>
            </w:pPr>
            <w:r w:rsidRPr="00D12251">
              <w:rPr>
                <w:sz w:val="22"/>
              </w:rPr>
              <w:t>– przedstawia roz</w:t>
            </w:r>
            <w:r w:rsidRPr="00D12251">
              <w:rPr>
                <w:sz w:val="22"/>
              </w:rPr>
              <w:t>u</w:t>
            </w:r>
            <w:r w:rsidRPr="00D12251">
              <w:rPr>
                <w:sz w:val="22"/>
              </w:rPr>
              <w:lastRenderedPageBreak/>
              <w:t>mienie pojęcia ruch społeczny „</w:t>
            </w:r>
            <w:r>
              <w:rPr>
                <w:sz w:val="22"/>
              </w:rPr>
              <w:t>S</w:t>
            </w:r>
            <w:r w:rsidRPr="00D12251">
              <w:rPr>
                <w:sz w:val="22"/>
              </w:rPr>
              <w:t>olida</w:t>
            </w:r>
            <w:r w:rsidRPr="00D12251">
              <w:rPr>
                <w:sz w:val="22"/>
              </w:rPr>
              <w:t>r</w:t>
            </w:r>
            <w:r w:rsidRPr="00D12251">
              <w:rPr>
                <w:sz w:val="22"/>
              </w:rPr>
              <w:t>ność”</w:t>
            </w:r>
            <w:r>
              <w:rPr>
                <w:sz w:val="22"/>
              </w:rPr>
              <w:t>;</w:t>
            </w:r>
          </w:p>
        </w:tc>
        <w:tc>
          <w:tcPr>
            <w:tcW w:w="2052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lastRenderedPageBreak/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Pr="00D12251">
              <w:rPr>
                <w:rFonts w:ascii="Times New Roman" w:hAnsi="Times New Roman"/>
              </w:rPr>
              <w:t>omawia</w:t>
            </w:r>
            <w:r>
              <w:rPr>
                <w:rFonts w:ascii="Times New Roman" w:hAnsi="Times New Roman"/>
              </w:rPr>
              <w:t xml:space="preserve">, </w:t>
            </w:r>
            <w:r w:rsidRPr="00D12251">
              <w:rPr>
                <w:rFonts w:ascii="Times New Roman" w:hAnsi="Times New Roman"/>
              </w:rPr>
              <w:t>w jaki</w:t>
            </w:r>
            <w:r>
              <w:rPr>
                <w:rFonts w:ascii="Times New Roman" w:hAnsi="Times New Roman"/>
              </w:rPr>
              <w:t xml:space="preserve"> </w:t>
            </w:r>
            <w:r w:rsidRPr="00D12251">
              <w:rPr>
                <w:rFonts w:ascii="Times New Roman" w:hAnsi="Times New Roman"/>
              </w:rPr>
              <w:t xml:space="preserve"> sposób władze k</w:t>
            </w:r>
            <w:r w:rsidRPr="00D12251">
              <w:rPr>
                <w:rFonts w:ascii="Times New Roman" w:hAnsi="Times New Roman"/>
              </w:rPr>
              <w:t>o</w:t>
            </w:r>
            <w:r w:rsidRPr="00D12251">
              <w:rPr>
                <w:rFonts w:ascii="Times New Roman" w:hAnsi="Times New Roman"/>
              </w:rPr>
              <w:t>munistyczne reag</w:t>
            </w:r>
            <w:r w:rsidRPr="00D12251">
              <w:rPr>
                <w:rFonts w:ascii="Times New Roman" w:hAnsi="Times New Roman"/>
              </w:rPr>
              <w:t>o</w:t>
            </w:r>
            <w:r w:rsidRPr="00D12251">
              <w:rPr>
                <w:rFonts w:ascii="Times New Roman" w:hAnsi="Times New Roman"/>
              </w:rPr>
              <w:t>wały na rozwój ruchu społecznego „Solidarność”</w:t>
            </w:r>
            <w:r>
              <w:rPr>
                <w:rFonts w:ascii="Times New Roman" w:hAnsi="Times New Roman"/>
              </w:rPr>
              <w:t>,</w:t>
            </w:r>
          </w:p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>– charakteryzuje</w:t>
            </w:r>
            <w:r>
              <w:rPr>
                <w:rFonts w:ascii="Times New Roman" w:hAnsi="Times New Roman"/>
              </w:rPr>
              <w:t xml:space="preserve"> </w:t>
            </w:r>
            <w:r w:rsidRPr="00D12251">
              <w:rPr>
                <w:rFonts w:ascii="Times New Roman" w:hAnsi="Times New Roman"/>
              </w:rPr>
              <w:t xml:space="preserve">kierunek zmian zapoczątkowanych przez </w:t>
            </w:r>
            <w:r>
              <w:rPr>
                <w:rFonts w:ascii="Times New Roman" w:hAnsi="Times New Roman"/>
              </w:rPr>
              <w:t>„S</w:t>
            </w:r>
            <w:r w:rsidRPr="00D12251">
              <w:rPr>
                <w:rFonts w:ascii="Times New Roman" w:hAnsi="Times New Roman"/>
              </w:rPr>
              <w:t>olidarność w kraju</w:t>
            </w:r>
            <w:r>
              <w:rPr>
                <w:rFonts w:ascii="Times New Roman" w:hAnsi="Times New Roman"/>
              </w:rPr>
              <w:t>,</w:t>
            </w:r>
          </w:p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>– przedstawia</w:t>
            </w:r>
            <w:r>
              <w:rPr>
                <w:rFonts w:ascii="Times New Roman" w:hAnsi="Times New Roman"/>
              </w:rPr>
              <w:t xml:space="preserve"> </w:t>
            </w:r>
            <w:r w:rsidRPr="00D12251">
              <w:rPr>
                <w:rFonts w:ascii="Times New Roman" w:hAnsi="Times New Roman"/>
              </w:rPr>
              <w:t xml:space="preserve">cele, </w:t>
            </w:r>
            <w:r>
              <w:rPr>
                <w:rFonts w:ascii="Times New Roman" w:hAnsi="Times New Roman"/>
              </w:rPr>
              <w:t>które</w:t>
            </w:r>
            <w:r w:rsidRPr="00D12251">
              <w:rPr>
                <w:rFonts w:ascii="Times New Roman" w:hAnsi="Times New Roman"/>
              </w:rPr>
              <w:t xml:space="preserve"> przed sobą stawiała opozycja</w:t>
            </w:r>
            <w:r>
              <w:rPr>
                <w:rFonts w:ascii="Times New Roman" w:hAnsi="Times New Roman"/>
              </w:rPr>
              <w:t>,</w:t>
            </w:r>
            <w:r w:rsidRPr="00D12251">
              <w:rPr>
                <w:rFonts w:ascii="Times New Roman" w:hAnsi="Times New Roman"/>
              </w:rPr>
              <w:t xml:space="preserve"> i metody</w:t>
            </w:r>
            <w:r>
              <w:rPr>
                <w:rFonts w:ascii="Times New Roman" w:hAnsi="Times New Roman"/>
              </w:rPr>
              <w:t xml:space="preserve"> </w:t>
            </w:r>
            <w:r w:rsidRPr="00D12251">
              <w:rPr>
                <w:rFonts w:ascii="Times New Roman" w:hAnsi="Times New Roman"/>
              </w:rPr>
              <w:t>jej działań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2052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>– wyjaśnia, jakie były przyczyny strajków w sierpniu 1980 roku</w:t>
            </w:r>
          </w:p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Pr="00D12251">
              <w:rPr>
                <w:rFonts w:ascii="Times New Roman" w:hAnsi="Times New Roman"/>
              </w:rPr>
              <w:t>charakteryzuje</w:t>
            </w:r>
            <w:r>
              <w:rPr>
                <w:rFonts w:ascii="Times New Roman" w:hAnsi="Times New Roman"/>
              </w:rPr>
              <w:t xml:space="preserve"> </w:t>
            </w:r>
            <w:r w:rsidRPr="00D12251">
              <w:rPr>
                <w:rFonts w:ascii="Times New Roman" w:hAnsi="Times New Roman"/>
              </w:rPr>
              <w:t>postawy</w:t>
            </w:r>
            <w:r>
              <w:rPr>
                <w:rFonts w:ascii="Times New Roman" w:hAnsi="Times New Roman"/>
              </w:rPr>
              <w:t xml:space="preserve"> </w:t>
            </w:r>
            <w:r w:rsidRPr="00D12251">
              <w:rPr>
                <w:rFonts w:ascii="Times New Roman" w:hAnsi="Times New Roman"/>
              </w:rPr>
              <w:t xml:space="preserve">społeczne, </w:t>
            </w:r>
            <w:r>
              <w:rPr>
                <w:rFonts w:ascii="Times New Roman" w:hAnsi="Times New Roman"/>
              </w:rPr>
              <w:t>które</w:t>
            </w:r>
            <w:r w:rsidRPr="00D12251">
              <w:rPr>
                <w:rFonts w:ascii="Times New Roman" w:hAnsi="Times New Roman"/>
              </w:rPr>
              <w:t xml:space="preserve"> dały znać o sobie w latach 1976</w:t>
            </w:r>
            <w:r w:rsidRPr="00D12251">
              <w:t>–</w:t>
            </w:r>
            <w:r w:rsidRPr="00D12251">
              <w:rPr>
                <w:rFonts w:ascii="Times New Roman" w:hAnsi="Times New Roman"/>
              </w:rPr>
              <w:t xml:space="preserve"> 1981</w:t>
            </w:r>
            <w:r>
              <w:rPr>
                <w:rFonts w:ascii="Times New Roman" w:hAnsi="Times New Roman"/>
              </w:rPr>
              <w:t>,</w:t>
            </w:r>
          </w:p>
          <w:p w:rsidR="00D206A1" w:rsidRPr="00D12251" w:rsidRDefault="00D206A1" w:rsidP="009B5289">
            <w:pPr>
              <w:pStyle w:val="Tekstglowny"/>
              <w:spacing w:line="240" w:lineRule="auto"/>
              <w:rPr>
                <w:sz w:val="22"/>
              </w:rPr>
            </w:pPr>
            <w:r w:rsidRPr="00D12251">
              <w:rPr>
                <w:sz w:val="22"/>
              </w:rPr>
              <w:t xml:space="preserve">– uzasadnia </w:t>
            </w:r>
            <w:r>
              <w:rPr>
                <w:sz w:val="22"/>
              </w:rPr>
              <w:t>ad</w:t>
            </w:r>
            <w:r>
              <w:rPr>
                <w:sz w:val="22"/>
              </w:rPr>
              <w:t>e</w:t>
            </w:r>
            <w:r>
              <w:rPr>
                <w:sz w:val="22"/>
              </w:rPr>
              <w:t>kwatność</w:t>
            </w:r>
            <w:r w:rsidRPr="00D12251">
              <w:rPr>
                <w:sz w:val="22"/>
              </w:rPr>
              <w:t xml:space="preserve"> pojęcia</w:t>
            </w:r>
            <w:r>
              <w:rPr>
                <w:sz w:val="22"/>
              </w:rPr>
              <w:t xml:space="preserve"> </w:t>
            </w:r>
            <w:r w:rsidRPr="00D12251">
              <w:rPr>
                <w:sz w:val="22"/>
              </w:rPr>
              <w:t xml:space="preserve">„karnawał </w:t>
            </w:r>
            <w:r>
              <w:rPr>
                <w:sz w:val="22"/>
              </w:rPr>
              <w:t>woln</w:t>
            </w:r>
            <w:r>
              <w:rPr>
                <w:sz w:val="22"/>
              </w:rPr>
              <w:t>o</w:t>
            </w:r>
            <w:r>
              <w:rPr>
                <w:sz w:val="22"/>
              </w:rPr>
              <w:t>ści</w:t>
            </w:r>
            <w:r w:rsidRPr="00D12251">
              <w:rPr>
                <w:sz w:val="22"/>
              </w:rPr>
              <w:t>”</w:t>
            </w:r>
            <w:r>
              <w:rPr>
                <w:sz w:val="22"/>
              </w:rPr>
              <w:t>,</w:t>
            </w:r>
          </w:p>
          <w:p w:rsidR="00D206A1" w:rsidRPr="00D12251" w:rsidRDefault="00D206A1" w:rsidP="009B5289">
            <w:pPr>
              <w:pStyle w:val="Tekstglowny"/>
              <w:spacing w:line="240" w:lineRule="auto"/>
              <w:rPr>
                <w:sz w:val="22"/>
              </w:rPr>
            </w:pPr>
            <w:r w:rsidRPr="00D12251">
              <w:rPr>
                <w:sz w:val="22"/>
              </w:rPr>
              <w:t>– na podstawie te</w:t>
            </w:r>
            <w:r w:rsidRPr="00D12251">
              <w:rPr>
                <w:sz w:val="22"/>
              </w:rPr>
              <w:t>k</w:t>
            </w:r>
            <w:r w:rsidRPr="00D12251">
              <w:rPr>
                <w:sz w:val="22"/>
              </w:rPr>
              <w:t xml:space="preserve">stu źródłowego </w:t>
            </w:r>
            <w:r>
              <w:rPr>
                <w:sz w:val="22"/>
              </w:rPr>
              <w:t>(</w:t>
            </w:r>
            <w:r w:rsidRPr="00D12251">
              <w:rPr>
                <w:sz w:val="22"/>
              </w:rPr>
              <w:t>fragmentów 21 postulatów MKS</w:t>
            </w:r>
            <w:r>
              <w:rPr>
                <w:sz w:val="22"/>
              </w:rPr>
              <w:t>)</w:t>
            </w:r>
            <w:r w:rsidRPr="00D12251">
              <w:rPr>
                <w:sz w:val="22"/>
              </w:rPr>
              <w:t xml:space="preserve"> wskazuje, które z postulatów miały </w:t>
            </w:r>
            <w:r w:rsidRPr="00D12251">
              <w:rPr>
                <w:sz w:val="22"/>
              </w:rPr>
              <w:lastRenderedPageBreak/>
              <w:t>charakter polityc</w:t>
            </w:r>
            <w:r w:rsidRPr="00D12251">
              <w:rPr>
                <w:sz w:val="22"/>
              </w:rPr>
              <w:t>z</w:t>
            </w:r>
            <w:r w:rsidRPr="00D12251">
              <w:rPr>
                <w:sz w:val="22"/>
              </w:rPr>
              <w:t>ny, a które –</w:t>
            </w:r>
            <w:r>
              <w:rPr>
                <w:sz w:val="22"/>
              </w:rPr>
              <w:t xml:space="preserve"> </w:t>
            </w:r>
            <w:r w:rsidRPr="00D12251">
              <w:rPr>
                <w:sz w:val="22"/>
              </w:rPr>
              <w:t>ek</w:t>
            </w:r>
            <w:r w:rsidRPr="00D12251">
              <w:rPr>
                <w:sz w:val="22"/>
              </w:rPr>
              <w:t>o</w:t>
            </w:r>
            <w:r w:rsidRPr="00D12251">
              <w:rPr>
                <w:sz w:val="22"/>
              </w:rPr>
              <w:t>nomiczny</w:t>
            </w:r>
            <w:r>
              <w:rPr>
                <w:sz w:val="22"/>
              </w:rPr>
              <w:t>;</w:t>
            </w:r>
          </w:p>
        </w:tc>
        <w:tc>
          <w:tcPr>
            <w:tcW w:w="3186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lastRenderedPageBreak/>
              <w:t>– analizuje, jakie były przyczyny rozwoju opozycji demokratyc</w:t>
            </w:r>
            <w:r w:rsidRPr="00D12251">
              <w:rPr>
                <w:rFonts w:ascii="Times New Roman" w:hAnsi="Times New Roman"/>
              </w:rPr>
              <w:t>z</w:t>
            </w:r>
            <w:r w:rsidRPr="00D12251">
              <w:rPr>
                <w:rFonts w:ascii="Times New Roman" w:hAnsi="Times New Roman"/>
              </w:rPr>
              <w:t>nej w Polsce w 2</w:t>
            </w:r>
            <w:r>
              <w:rPr>
                <w:rFonts w:ascii="Times New Roman" w:hAnsi="Times New Roman"/>
              </w:rPr>
              <w:t>.</w:t>
            </w:r>
            <w:r w:rsidRPr="00D12251">
              <w:rPr>
                <w:rFonts w:ascii="Times New Roman" w:hAnsi="Times New Roman"/>
              </w:rPr>
              <w:t xml:space="preserve"> połowie lat 70</w:t>
            </w:r>
            <w:r>
              <w:rPr>
                <w:rFonts w:ascii="Times New Roman" w:hAnsi="Times New Roman"/>
              </w:rPr>
              <w:t>.,</w:t>
            </w:r>
          </w:p>
          <w:p w:rsidR="00D206A1" w:rsidRPr="00D12251" w:rsidRDefault="00D206A1" w:rsidP="009B5289">
            <w:pPr>
              <w:pStyle w:val="Tekstglowny"/>
              <w:spacing w:line="240" w:lineRule="auto"/>
              <w:rPr>
                <w:sz w:val="22"/>
              </w:rPr>
            </w:pPr>
            <w:r w:rsidRPr="00D12251">
              <w:rPr>
                <w:sz w:val="22"/>
              </w:rPr>
              <w:t xml:space="preserve">– uzasadnia </w:t>
            </w:r>
            <w:r>
              <w:rPr>
                <w:sz w:val="22"/>
              </w:rPr>
              <w:t>adekwa</w:t>
            </w:r>
            <w:r>
              <w:rPr>
                <w:sz w:val="22"/>
              </w:rPr>
              <w:t>t</w:t>
            </w:r>
            <w:r>
              <w:rPr>
                <w:sz w:val="22"/>
              </w:rPr>
              <w:t>ność</w:t>
            </w:r>
            <w:r w:rsidRPr="00D12251">
              <w:rPr>
                <w:sz w:val="22"/>
              </w:rPr>
              <w:t xml:space="preserve"> pojęcia „karn</w:t>
            </w:r>
            <w:r w:rsidRPr="00D12251">
              <w:rPr>
                <w:sz w:val="22"/>
              </w:rPr>
              <w:t>a</w:t>
            </w:r>
            <w:r w:rsidRPr="00D12251">
              <w:rPr>
                <w:sz w:val="22"/>
              </w:rPr>
              <w:t xml:space="preserve">wał </w:t>
            </w:r>
            <w:r>
              <w:rPr>
                <w:sz w:val="22"/>
              </w:rPr>
              <w:t>wolności</w:t>
            </w:r>
            <w:r w:rsidRPr="00D12251">
              <w:rPr>
                <w:sz w:val="22"/>
              </w:rPr>
              <w:t>”</w:t>
            </w:r>
            <w:r>
              <w:rPr>
                <w:sz w:val="22"/>
              </w:rPr>
              <w:t>;</w:t>
            </w:r>
          </w:p>
        </w:tc>
      </w:tr>
      <w:tr w:rsidR="00D206A1" w:rsidRPr="00D12251" w:rsidTr="009B5289">
        <w:tc>
          <w:tcPr>
            <w:tcW w:w="2463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Pr="00D1225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2251">
              <w:rPr>
                <w:rFonts w:ascii="Times New Roman" w:hAnsi="Times New Roman"/>
                <w:sz w:val="24"/>
                <w:szCs w:val="24"/>
              </w:rPr>
              <w:t>Polska czasu stanu wojennego i kryzysu lat 80.</w:t>
            </w:r>
          </w:p>
        </w:tc>
        <w:tc>
          <w:tcPr>
            <w:tcW w:w="2053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 xml:space="preserve">– wyjaśnia pojęcia: </w:t>
            </w:r>
            <w:r w:rsidRPr="001D56B2">
              <w:rPr>
                <w:rFonts w:ascii="Times New Roman" w:hAnsi="Times New Roman"/>
                <w:i/>
                <w:iCs/>
              </w:rPr>
              <w:t>stan wojenny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g</w:t>
            </w:r>
            <w:r w:rsidRPr="001D56B2">
              <w:rPr>
                <w:rFonts w:ascii="Times New Roman" w:hAnsi="Times New Roman"/>
                <w:i/>
                <w:iCs/>
              </w:rPr>
              <w:t>o</w:t>
            </w:r>
            <w:r w:rsidRPr="001D56B2">
              <w:rPr>
                <w:rFonts w:ascii="Times New Roman" w:hAnsi="Times New Roman"/>
                <w:i/>
                <w:iCs/>
              </w:rPr>
              <w:t>dzina milicyjna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rozmowy kontrol</w:t>
            </w:r>
            <w:r w:rsidRPr="001D56B2">
              <w:rPr>
                <w:rFonts w:ascii="Times New Roman" w:hAnsi="Times New Roman"/>
                <w:i/>
                <w:iCs/>
              </w:rPr>
              <w:t>o</w:t>
            </w:r>
            <w:r w:rsidRPr="001D56B2">
              <w:rPr>
                <w:rFonts w:ascii="Times New Roman" w:hAnsi="Times New Roman"/>
                <w:i/>
                <w:iCs/>
              </w:rPr>
              <w:t>wane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cenzura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i</w:t>
            </w:r>
            <w:r w:rsidRPr="001D56B2">
              <w:rPr>
                <w:rFonts w:ascii="Times New Roman" w:hAnsi="Times New Roman"/>
                <w:i/>
                <w:iCs/>
              </w:rPr>
              <w:t>n</w:t>
            </w:r>
            <w:r w:rsidRPr="001D56B2">
              <w:rPr>
                <w:rFonts w:ascii="Times New Roman" w:hAnsi="Times New Roman"/>
                <w:i/>
                <w:iCs/>
              </w:rPr>
              <w:t>ternowanie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Sol</w:t>
            </w:r>
            <w:r w:rsidRPr="001D56B2">
              <w:rPr>
                <w:rFonts w:ascii="Times New Roman" w:hAnsi="Times New Roman"/>
                <w:i/>
                <w:iCs/>
              </w:rPr>
              <w:t>i</w:t>
            </w:r>
            <w:r w:rsidRPr="001D56B2">
              <w:rPr>
                <w:rFonts w:ascii="Times New Roman" w:hAnsi="Times New Roman"/>
                <w:i/>
                <w:iCs/>
              </w:rPr>
              <w:t>darność Walcząca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powielacz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manif</w:t>
            </w:r>
            <w:r w:rsidRPr="001D56B2">
              <w:rPr>
                <w:rFonts w:ascii="Times New Roman" w:hAnsi="Times New Roman"/>
                <w:i/>
                <w:iCs/>
              </w:rPr>
              <w:t>e</w:t>
            </w:r>
            <w:r w:rsidRPr="001D56B2">
              <w:rPr>
                <w:rFonts w:ascii="Times New Roman" w:hAnsi="Times New Roman"/>
                <w:i/>
                <w:iCs/>
              </w:rPr>
              <w:t>stacje uliczne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zwi</w:t>
            </w:r>
            <w:r w:rsidRPr="001D56B2">
              <w:rPr>
                <w:rFonts w:ascii="Times New Roman" w:hAnsi="Times New Roman"/>
                <w:i/>
                <w:iCs/>
              </w:rPr>
              <w:t>ą</w:t>
            </w:r>
            <w:r w:rsidRPr="001D56B2">
              <w:rPr>
                <w:rFonts w:ascii="Times New Roman" w:hAnsi="Times New Roman"/>
                <w:i/>
                <w:iCs/>
              </w:rPr>
              <w:t>zek zdelegalizow</w:t>
            </w:r>
            <w:r w:rsidRPr="001D56B2">
              <w:rPr>
                <w:rFonts w:ascii="Times New Roman" w:hAnsi="Times New Roman"/>
                <w:i/>
                <w:iCs/>
              </w:rPr>
              <w:t>a</w:t>
            </w:r>
            <w:r w:rsidRPr="001D56B2">
              <w:rPr>
                <w:rFonts w:ascii="Times New Roman" w:hAnsi="Times New Roman"/>
                <w:i/>
                <w:iCs/>
              </w:rPr>
              <w:t>ny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Pokojowa N</w:t>
            </w:r>
            <w:r w:rsidRPr="001D56B2">
              <w:rPr>
                <w:rFonts w:ascii="Times New Roman" w:hAnsi="Times New Roman"/>
                <w:i/>
                <w:iCs/>
              </w:rPr>
              <w:t>a</w:t>
            </w:r>
            <w:r w:rsidRPr="001D56B2">
              <w:rPr>
                <w:rFonts w:ascii="Times New Roman" w:hAnsi="Times New Roman"/>
                <w:i/>
                <w:iCs/>
              </w:rPr>
              <w:t>groda Nobla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kryzys gospodarczy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zadł</w:t>
            </w:r>
            <w:r w:rsidRPr="001D56B2">
              <w:rPr>
                <w:rFonts w:ascii="Times New Roman" w:hAnsi="Times New Roman"/>
                <w:i/>
                <w:iCs/>
              </w:rPr>
              <w:t>u</w:t>
            </w:r>
            <w:r w:rsidRPr="001D56B2">
              <w:rPr>
                <w:rFonts w:ascii="Times New Roman" w:hAnsi="Times New Roman"/>
                <w:i/>
                <w:iCs/>
              </w:rPr>
              <w:t>żenie zagraniczne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sankcje gospoda</w:t>
            </w:r>
            <w:r w:rsidRPr="001D56B2">
              <w:rPr>
                <w:rFonts w:ascii="Times New Roman" w:hAnsi="Times New Roman"/>
                <w:i/>
                <w:iCs/>
              </w:rPr>
              <w:t>r</w:t>
            </w:r>
            <w:r w:rsidRPr="001D56B2">
              <w:rPr>
                <w:rFonts w:ascii="Times New Roman" w:hAnsi="Times New Roman"/>
                <w:i/>
                <w:iCs/>
              </w:rPr>
              <w:t>cze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agonia systemu władzy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pierestro</w:t>
            </w:r>
            <w:r w:rsidRPr="001D56B2">
              <w:rPr>
                <w:rFonts w:ascii="Times New Roman" w:hAnsi="Times New Roman"/>
                <w:i/>
                <w:iCs/>
              </w:rPr>
              <w:t>j</w:t>
            </w:r>
            <w:r w:rsidRPr="001D56B2">
              <w:rPr>
                <w:rFonts w:ascii="Times New Roman" w:hAnsi="Times New Roman"/>
                <w:i/>
                <w:iCs/>
              </w:rPr>
              <w:t>ka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legalizacja</w:t>
            </w:r>
            <w:r w:rsidRPr="00D122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„</w:t>
            </w:r>
            <w:r w:rsidRPr="001D56B2">
              <w:rPr>
                <w:rFonts w:ascii="Times New Roman" w:hAnsi="Times New Roman"/>
                <w:i/>
                <w:iCs/>
              </w:rPr>
              <w:t>S</w:t>
            </w:r>
            <w:r w:rsidRPr="001D56B2">
              <w:rPr>
                <w:rFonts w:ascii="Times New Roman" w:hAnsi="Times New Roman"/>
                <w:i/>
                <w:iCs/>
              </w:rPr>
              <w:t>o</w:t>
            </w:r>
            <w:r w:rsidRPr="001D56B2">
              <w:rPr>
                <w:rFonts w:ascii="Times New Roman" w:hAnsi="Times New Roman"/>
                <w:i/>
                <w:iCs/>
              </w:rPr>
              <w:t>lidarności</w:t>
            </w:r>
            <w:r w:rsidRPr="00D12251">
              <w:rPr>
                <w:rFonts w:ascii="Times New Roman" w:hAnsi="Times New Roman"/>
              </w:rPr>
              <w:t>”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2052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 xml:space="preserve">– wyjaśnia pojęcia: </w:t>
            </w:r>
            <w:r w:rsidRPr="001D56B2">
              <w:rPr>
                <w:rFonts w:ascii="Times New Roman" w:hAnsi="Times New Roman"/>
                <w:i/>
                <w:iCs/>
              </w:rPr>
              <w:t>Wojskowa Rada Ocalenia Narod</w:t>
            </w:r>
            <w:r w:rsidRPr="001D56B2">
              <w:rPr>
                <w:rFonts w:ascii="Times New Roman" w:hAnsi="Times New Roman"/>
                <w:i/>
                <w:iCs/>
              </w:rPr>
              <w:t>o</w:t>
            </w:r>
            <w:r w:rsidRPr="001D56B2">
              <w:rPr>
                <w:rFonts w:ascii="Times New Roman" w:hAnsi="Times New Roman"/>
                <w:i/>
                <w:iCs/>
              </w:rPr>
              <w:t>wego</w:t>
            </w:r>
            <w:r w:rsidRPr="00D12251">
              <w:rPr>
                <w:rFonts w:ascii="Times New Roman" w:hAnsi="Times New Roman"/>
              </w:rPr>
              <w:t xml:space="preserve"> (</w:t>
            </w:r>
            <w:r w:rsidRPr="001D56B2">
              <w:rPr>
                <w:rFonts w:ascii="Times New Roman" w:hAnsi="Times New Roman"/>
                <w:i/>
                <w:iCs/>
              </w:rPr>
              <w:t>WRON</w:t>
            </w:r>
            <w:r w:rsidRPr="00D12251">
              <w:rPr>
                <w:rFonts w:ascii="Times New Roman" w:hAnsi="Times New Roman"/>
              </w:rPr>
              <w:t>),</w:t>
            </w:r>
            <w:r>
              <w:rPr>
                <w:rFonts w:ascii="Times New Roman" w:hAnsi="Times New Roman"/>
              </w:rPr>
              <w:t xml:space="preserve"> </w:t>
            </w:r>
            <w:r w:rsidRPr="001D56B2">
              <w:rPr>
                <w:rFonts w:ascii="Times New Roman" w:hAnsi="Times New Roman"/>
                <w:i/>
                <w:iCs/>
              </w:rPr>
              <w:t>p</w:t>
            </w:r>
            <w:r w:rsidRPr="001D56B2">
              <w:rPr>
                <w:rFonts w:ascii="Times New Roman" w:hAnsi="Times New Roman"/>
                <w:i/>
                <w:iCs/>
              </w:rPr>
              <w:t>a</w:t>
            </w:r>
            <w:r w:rsidRPr="001D56B2">
              <w:rPr>
                <w:rFonts w:ascii="Times New Roman" w:hAnsi="Times New Roman"/>
                <w:i/>
                <w:iCs/>
              </w:rPr>
              <w:t>cyfikacja kopalni</w:t>
            </w:r>
            <w:r w:rsidRPr="00D12251">
              <w:rPr>
                <w:rFonts w:ascii="Times New Roman" w:hAnsi="Times New Roman"/>
              </w:rPr>
              <w:t xml:space="preserve"> „</w:t>
            </w:r>
            <w:r w:rsidRPr="001D56B2">
              <w:rPr>
                <w:rFonts w:ascii="Times New Roman" w:hAnsi="Times New Roman"/>
                <w:i/>
                <w:iCs/>
              </w:rPr>
              <w:t>Wujek</w:t>
            </w:r>
            <w:r w:rsidRPr="00D12251">
              <w:rPr>
                <w:rFonts w:ascii="Times New Roman" w:hAnsi="Times New Roman"/>
              </w:rPr>
              <w:t xml:space="preserve">”, </w:t>
            </w:r>
            <w:r w:rsidRPr="001D56B2">
              <w:rPr>
                <w:rFonts w:ascii="Times New Roman" w:hAnsi="Times New Roman"/>
                <w:i/>
                <w:iCs/>
              </w:rPr>
              <w:t>ZOMO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działalność info</w:t>
            </w:r>
            <w:r w:rsidRPr="001D56B2">
              <w:rPr>
                <w:rFonts w:ascii="Times New Roman" w:hAnsi="Times New Roman"/>
                <w:i/>
                <w:iCs/>
              </w:rPr>
              <w:t>r</w:t>
            </w:r>
            <w:r w:rsidRPr="001D56B2">
              <w:rPr>
                <w:rFonts w:ascii="Times New Roman" w:hAnsi="Times New Roman"/>
                <w:i/>
                <w:iCs/>
              </w:rPr>
              <w:t>macyjno- prop</w:t>
            </w:r>
            <w:r w:rsidRPr="001D56B2">
              <w:rPr>
                <w:rFonts w:ascii="Times New Roman" w:hAnsi="Times New Roman"/>
                <w:i/>
                <w:iCs/>
              </w:rPr>
              <w:t>a</w:t>
            </w:r>
            <w:r w:rsidRPr="001D56B2">
              <w:rPr>
                <w:rFonts w:ascii="Times New Roman" w:hAnsi="Times New Roman"/>
                <w:i/>
                <w:iCs/>
              </w:rPr>
              <w:t>gandowa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konspir</w:t>
            </w:r>
            <w:r w:rsidRPr="001D56B2">
              <w:rPr>
                <w:rFonts w:ascii="Times New Roman" w:hAnsi="Times New Roman"/>
                <w:i/>
                <w:iCs/>
              </w:rPr>
              <w:t>a</w:t>
            </w:r>
            <w:r w:rsidRPr="001D56B2">
              <w:rPr>
                <w:rFonts w:ascii="Times New Roman" w:hAnsi="Times New Roman"/>
                <w:i/>
                <w:iCs/>
              </w:rPr>
              <w:t>cyjna Tymczasowa Komisja Koordyn</w:t>
            </w:r>
            <w:r w:rsidRPr="001D56B2">
              <w:rPr>
                <w:rFonts w:ascii="Times New Roman" w:hAnsi="Times New Roman"/>
                <w:i/>
                <w:iCs/>
              </w:rPr>
              <w:t>a</w:t>
            </w:r>
            <w:r w:rsidRPr="001D56B2">
              <w:rPr>
                <w:rFonts w:ascii="Times New Roman" w:hAnsi="Times New Roman"/>
                <w:i/>
                <w:iCs/>
              </w:rPr>
              <w:t>cyjna</w:t>
            </w:r>
            <w:r w:rsidRPr="00D12251">
              <w:rPr>
                <w:rFonts w:ascii="Times New Roman" w:hAnsi="Times New Roman"/>
              </w:rPr>
              <w:t xml:space="preserve"> (</w:t>
            </w:r>
            <w:r w:rsidRPr="001D56B2">
              <w:rPr>
                <w:rFonts w:ascii="Times New Roman" w:hAnsi="Times New Roman"/>
                <w:i/>
                <w:iCs/>
              </w:rPr>
              <w:t>TKK</w:t>
            </w:r>
            <w:r w:rsidRPr="00D12251">
              <w:rPr>
                <w:rFonts w:ascii="Times New Roman" w:hAnsi="Times New Roman"/>
              </w:rPr>
              <w:t>),</w:t>
            </w:r>
            <w:r>
              <w:rPr>
                <w:rFonts w:ascii="Times New Roman" w:hAnsi="Times New Roman"/>
              </w:rPr>
              <w:t xml:space="preserve"> </w:t>
            </w:r>
            <w:r w:rsidRPr="001D56B2">
              <w:rPr>
                <w:rFonts w:ascii="Times New Roman" w:hAnsi="Times New Roman"/>
                <w:i/>
                <w:iCs/>
              </w:rPr>
              <w:t>książki z</w:t>
            </w:r>
            <w:r w:rsidRPr="00D12251">
              <w:rPr>
                <w:rFonts w:ascii="Times New Roman" w:hAnsi="Times New Roman"/>
              </w:rPr>
              <w:t xml:space="preserve"> </w:t>
            </w:r>
            <w:r w:rsidRPr="001D56B2">
              <w:rPr>
                <w:rFonts w:ascii="Times New Roman" w:hAnsi="Times New Roman"/>
                <w:i/>
                <w:iCs/>
              </w:rPr>
              <w:t>drugiego obiegu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pozorna stabiliz</w:t>
            </w:r>
            <w:r w:rsidRPr="001D56B2">
              <w:rPr>
                <w:rFonts w:ascii="Times New Roman" w:hAnsi="Times New Roman"/>
                <w:i/>
                <w:iCs/>
              </w:rPr>
              <w:t>a</w:t>
            </w:r>
            <w:r w:rsidRPr="001D56B2">
              <w:rPr>
                <w:rFonts w:ascii="Times New Roman" w:hAnsi="Times New Roman"/>
                <w:i/>
                <w:iCs/>
              </w:rPr>
              <w:t>cja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gospodarka wolnorynkowa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ref</w:t>
            </w:r>
            <w:r w:rsidRPr="001D56B2">
              <w:rPr>
                <w:rFonts w:ascii="Times New Roman" w:hAnsi="Times New Roman"/>
                <w:i/>
                <w:iCs/>
              </w:rPr>
              <w:t>e</w:t>
            </w:r>
            <w:r w:rsidRPr="001D56B2">
              <w:rPr>
                <w:rFonts w:ascii="Times New Roman" w:hAnsi="Times New Roman"/>
                <w:i/>
                <w:iCs/>
              </w:rPr>
              <w:t>rendum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akcje happeningowe</w:t>
            </w:r>
            <w:r w:rsidRPr="00D1225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1D56B2">
              <w:rPr>
                <w:rFonts w:ascii="Times New Roman" w:hAnsi="Times New Roman"/>
                <w:i/>
                <w:iCs/>
              </w:rPr>
              <w:t>P</w:t>
            </w:r>
            <w:r w:rsidRPr="001D56B2">
              <w:rPr>
                <w:rFonts w:ascii="Times New Roman" w:hAnsi="Times New Roman"/>
                <w:i/>
                <w:iCs/>
              </w:rPr>
              <w:t>o</w:t>
            </w:r>
            <w:r w:rsidRPr="001D56B2">
              <w:rPr>
                <w:rFonts w:ascii="Times New Roman" w:hAnsi="Times New Roman"/>
                <w:i/>
                <w:iCs/>
              </w:rPr>
              <w:t>marańczowa Alte</w:t>
            </w:r>
            <w:r w:rsidRPr="001D56B2">
              <w:rPr>
                <w:rFonts w:ascii="Times New Roman" w:hAnsi="Times New Roman"/>
                <w:i/>
                <w:iCs/>
              </w:rPr>
              <w:t>r</w:t>
            </w:r>
            <w:r w:rsidRPr="001D56B2">
              <w:rPr>
                <w:rFonts w:ascii="Times New Roman" w:hAnsi="Times New Roman"/>
                <w:i/>
                <w:iCs/>
              </w:rPr>
              <w:t>natywa</w:t>
            </w:r>
            <w:r>
              <w:rPr>
                <w:rFonts w:ascii="Times New Roman" w:hAnsi="Times New Roman"/>
              </w:rPr>
              <w:t>,</w:t>
            </w:r>
          </w:p>
          <w:p w:rsidR="00D206A1" w:rsidRPr="009B5289" w:rsidRDefault="00D206A1" w:rsidP="009B5289">
            <w:pPr>
              <w:pStyle w:val="Tekstglowny"/>
              <w:spacing w:line="240" w:lineRule="auto"/>
              <w:rPr>
                <w:sz w:val="22"/>
              </w:rPr>
            </w:pPr>
            <w:r w:rsidRPr="00D12251">
              <w:rPr>
                <w:sz w:val="22"/>
              </w:rPr>
              <w:t>–</w:t>
            </w:r>
            <w:r>
              <w:rPr>
                <w:sz w:val="22"/>
              </w:rPr>
              <w:t xml:space="preserve"> </w:t>
            </w:r>
            <w:r w:rsidRPr="00D12251">
              <w:rPr>
                <w:sz w:val="22"/>
              </w:rPr>
              <w:t>wyjaśnia, na czym polegał stan woje</w:t>
            </w:r>
            <w:r w:rsidRPr="00D12251">
              <w:rPr>
                <w:sz w:val="22"/>
              </w:rPr>
              <w:t>n</w:t>
            </w:r>
            <w:r w:rsidRPr="00D12251">
              <w:rPr>
                <w:sz w:val="22"/>
              </w:rPr>
              <w:t>ny w Polsce</w:t>
            </w:r>
            <w:r>
              <w:rPr>
                <w:sz w:val="22"/>
              </w:rPr>
              <w:t>;</w:t>
            </w:r>
          </w:p>
        </w:tc>
        <w:tc>
          <w:tcPr>
            <w:tcW w:w="2052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Pr="00D12251">
              <w:rPr>
                <w:rFonts w:ascii="Times New Roman" w:hAnsi="Times New Roman"/>
              </w:rPr>
              <w:t>przedstawia met</w:t>
            </w:r>
            <w:r w:rsidRPr="00D12251">
              <w:rPr>
                <w:rFonts w:ascii="Times New Roman" w:hAnsi="Times New Roman"/>
              </w:rPr>
              <w:t>o</w:t>
            </w:r>
            <w:r w:rsidRPr="00D12251">
              <w:rPr>
                <w:rFonts w:ascii="Times New Roman" w:hAnsi="Times New Roman"/>
              </w:rPr>
              <w:t>dy działań podzie</w:t>
            </w:r>
            <w:r w:rsidRPr="00D12251">
              <w:rPr>
                <w:rFonts w:ascii="Times New Roman" w:hAnsi="Times New Roman"/>
              </w:rPr>
              <w:t>m</w:t>
            </w:r>
            <w:r w:rsidRPr="00D12251">
              <w:rPr>
                <w:rFonts w:ascii="Times New Roman" w:hAnsi="Times New Roman"/>
              </w:rPr>
              <w:t>nej „Solidarności”</w:t>
            </w:r>
            <w:r>
              <w:rPr>
                <w:rFonts w:ascii="Times New Roman" w:hAnsi="Times New Roman"/>
              </w:rPr>
              <w:t>,</w:t>
            </w:r>
          </w:p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>– charakteryzuje</w:t>
            </w:r>
            <w:r>
              <w:rPr>
                <w:rFonts w:ascii="Times New Roman" w:hAnsi="Times New Roman"/>
              </w:rPr>
              <w:t xml:space="preserve"> </w:t>
            </w:r>
            <w:r w:rsidRPr="00D12251">
              <w:rPr>
                <w:rFonts w:ascii="Times New Roman" w:hAnsi="Times New Roman"/>
              </w:rPr>
              <w:t>życie codzienne w PRL-u: system kar</w:t>
            </w:r>
            <w:r w:rsidRPr="00D12251">
              <w:rPr>
                <w:rFonts w:ascii="Times New Roman" w:hAnsi="Times New Roman"/>
              </w:rPr>
              <w:t>t</w:t>
            </w:r>
            <w:r w:rsidRPr="00D12251">
              <w:rPr>
                <w:rFonts w:ascii="Times New Roman" w:hAnsi="Times New Roman"/>
              </w:rPr>
              <w:t>kowy, uliczne man</w:t>
            </w:r>
            <w:r w:rsidRPr="00D12251">
              <w:rPr>
                <w:rFonts w:ascii="Times New Roman" w:hAnsi="Times New Roman"/>
              </w:rPr>
              <w:t>i</w:t>
            </w:r>
            <w:r w:rsidRPr="00D12251">
              <w:rPr>
                <w:rFonts w:ascii="Times New Roman" w:hAnsi="Times New Roman"/>
              </w:rPr>
              <w:t>festacje, represje ludności, kolejki, stosunek do K</w:t>
            </w:r>
            <w:r>
              <w:rPr>
                <w:rFonts w:ascii="Times New Roman" w:hAnsi="Times New Roman"/>
              </w:rPr>
              <w:t>ości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ła katolickiego</w:t>
            </w:r>
            <w:r w:rsidRPr="00D12251">
              <w:rPr>
                <w:rFonts w:ascii="Times New Roman" w:hAnsi="Times New Roman"/>
              </w:rPr>
              <w:t xml:space="preserve"> i młodzieży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2052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>– na podstawie te</w:t>
            </w:r>
            <w:r w:rsidRPr="00D12251">
              <w:rPr>
                <w:rFonts w:ascii="Times New Roman" w:hAnsi="Times New Roman"/>
              </w:rPr>
              <w:t>k</w:t>
            </w:r>
            <w:r w:rsidRPr="00D12251">
              <w:rPr>
                <w:rFonts w:ascii="Times New Roman" w:hAnsi="Times New Roman"/>
              </w:rPr>
              <w:t>stu</w:t>
            </w:r>
            <w:r>
              <w:rPr>
                <w:rFonts w:ascii="Times New Roman" w:hAnsi="Times New Roman"/>
              </w:rPr>
              <w:t xml:space="preserve"> </w:t>
            </w:r>
            <w:r w:rsidRPr="00D12251">
              <w:rPr>
                <w:rFonts w:ascii="Times New Roman" w:hAnsi="Times New Roman"/>
              </w:rPr>
              <w:t>źródłowego</w:t>
            </w:r>
            <w:r>
              <w:rPr>
                <w:rFonts w:ascii="Times New Roman" w:hAnsi="Times New Roman"/>
              </w:rPr>
              <w:t xml:space="preserve"> (</w:t>
            </w:r>
            <w:r w:rsidRPr="00D12251">
              <w:rPr>
                <w:rFonts w:ascii="Times New Roman" w:hAnsi="Times New Roman"/>
              </w:rPr>
              <w:t>fragmentów ulotek Pomarańczowej Alternatywy z lat 1987– 1988</w:t>
            </w:r>
            <w:r>
              <w:rPr>
                <w:rFonts w:ascii="Times New Roman" w:hAnsi="Times New Roman"/>
              </w:rPr>
              <w:t>)</w:t>
            </w:r>
            <w:r w:rsidRPr="00D12251">
              <w:rPr>
                <w:rFonts w:ascii="Times New Roman" w:hAnsi="Times New Roman"/>
              </w:rPr>
              <w:t xml:space="preserve"> anal</w:t>
            </w:r>
            <w:r w:rsidRPr="00D12251">
              <w:rPr>
                <w:rFonts w:ascii="Times New Roman" w:hAnsi="Times New Roman"/>
              </w:rPr>
              <w:t>i</w:t>
            </w:r>
            <w:r w:rsidRPr="00D12251">
              <w:rPr>
                <w:rFonts w:ascii="Times New Roman" w:hAnsi="Times New Roman"/>
              </w:rPr>
              <w:t>zuje</w:t>
            </w:r>
            <w:r>
              <w:rPr>
                <w:rFonts w:ascii="Times New Roman" w:hAnsi="Times New Roman"/>
              </w:rPr>
              <w:t>,</w:t>
            </w:r>
            <w:r w:rsidRPr="00D12251">
              <w:rPr>
                <w:rFonts w:ascii="Times New Roman" w:hAnsi="Times New Roman"/>
              </w:rPr>
              <w:t xml:space="preserve"> w jaki sposób działania</w:t>
            </w:r>
            <w:r>
              <w:rPr>
                <w:rFonts w:ascii="Times New Roman" w:hAnsi="Times New Roman"/>
              </w:rPr>
              <w:t xml:space="preserve"> </w:t>
            </w:r>
            <w:r w:rsidRPr="00D12251">
              <w:rPr>
                <w:rFonts w:ascii="Times New Roman" w:hAnsi="Times New Roman"/>
              </w:rPr>
              <w:t>Pomara</w:t>
            </w:r>
            <w:r w:rsidRPr="00D12251">
              <w:rPr>
                <w:rFonts w:ascii="Times New Roman" w:hAnsi="Times New Roman"/>
              </w:rPr>
              <w:t>ń</w:t>
            </w:r>
            <w:r w:rsidRPr="00D12251">
              <w:rPr>
                <w:rFonts w:ascii="Times New Roman" w:hAnsi="Times New Roman"/>
              </w:rPr>
              <w:t>czowej Alternatywy ośmieszały rzecz</w:t>
            </w:r>
            <w:r w:rsidRPr="00D12251">
              <w:rPr>
                <w:rFonts w:ascii="Times New Roman" w:hAnsi="Times New Roman"/>
              </w:rPr>
              <w:t>y</w:t>
            </w:r>
            <w:r w:rsidRPr="00D12251">
              <w:rPr>
                <w:rFonts w:ascii="Times New Roman" w:hAnsi="Times New Roman"/>
              </w:rPr>
              <w:t>wistość PRL</w:t>
            </w:r>
            <w:r>
              <w:rPr>
                <w:rFonts w:ascii="Times New Roman" w:hAnsi="Times New Roman"/>
              </w:rPr>
              <w:t>,</w:t>
            </w:r>
          </w:p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Pr="00D12251">
              <w:rPr>
                <w:rFonts w:ascii="Times New Roman" w:hAnsi="Times New Roman"/>
              </w:rPr>
              <w:t>charakteryzuje</w:t>
            </w:r>
            <w:r>
              <w:rPr>
                <w:rFonts w:ascii="Times New Roman" w:hAnsi="Times New Roman"/>
              </w:rPr>
              <w:t xml:space="preserve"> </w:t>
            </w:r>
            <w:r w:rsidRPr="00D12251">
              <w:rPr>
                <w:rFonts w:ascii="Times New Roman" w:hAnsi="Times New Roman"/>
              </w:rPr>
              <w:t xml:space="preserve">czynniki polityczne i ekonomiczne, </w:t>
            </w:r>
            <w:r>
              <w:rPr>
                <w:rFonts w:ascii="Times New Roman" w:hAnsi="Times New Roman"/>
              </w:rPr>
              <w:t>kt</w:t>
            </w:r>
            <w:r>
              <w:rPr>
                <w:rFonts w:ascii="Times New Roman" w:hAnsi="Times New Roman"/>
              </w:rPr>
              <w:t>ó</w:t>
            </w:r>
            <w:r>
              <w:rPr>
                <w:rFonts w:ascii="Times New Roman" w:hAnsi="Times New Roman"/>
              </w:rPr>
              <w:t>re</w:t>
            </w:r>
            <w:r w:rsidRPr="00D12251">
              <w:rPr>
                <w:rFonts w:ascii="Times New Roman" w:hAnsi="Times New Roman"/>
              </w:rPr>
              <w:t xml:space="preserve"> wpływały na nastroje i postawy społeczne w latach 80</w:t>
            </w:r>
            <w:r>
              <w:rPr>
                <w:rFonts w:ascii="Times New Roman" w:hAnsi="Times New Roman"/>
              </w:rPr>
              <w:t>.,</w:t>
            </w:r>
          </w:p>
          <w:p w:rsidR="00D206A1" w:rsidRPr="00D12251" w:rsidRDefault="00D206A1" w:rsidP="009B5289">
            <w:pPr>
              <w:pStyle w:val="Tekstglowny"/>
              <w:spacing w:line="240" w:lineRule="auto"/>
              <w:rPr>
                <w:sz w:val="22"/>
              </w:rPr>
            </w:pPr>
            <w:r w:rsidRPr="00D12251">
              <w:rPr>
                <w:sz w:val="22"/>
              </w:rPr>
              <w:t xml:space="preserve">– </w:t>
            </w:r>
            <w:r>
              <w:rPr>
                <w:sz w:val="22"/>
              </w:rPr>
              <w:t>ocenia, jak</w:t>
            </w:r>
            <w:r w:rsidRPr="00D12251">
              <w:rPr>
                <w:sz w:val="22"/>
              </w:rPr>
              <w:t xml:space="preserve"> silny był opór społeczny wobec władz</w:t>
            </w:r>
            <w:r>
              <w:rPr>
                <w:sz w:val="22"/>
              </w:rPr>
              <w:t xml:space="preserve"> </w:t>
            </w:r>
            <w:r w:rsidRPr="00D12251">
              <w:rPr>
                <w:sz w:val="22"/>
              </w:rPr>
              <w:t xml:space="preserve"> w latach</w:t>
            </w:r>
            <w:r>
              <w:rPr>
                <w:sz w:val="22"/>
              </w:rPr>
              <w:t xml:space="preserve"> 80.;</w:t>
            </w:r>
          </w:p>
        </w:tc>
        <w:tc>
          <w:tcPr>
            <w:tcW w:w="3186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>– ocenia stan wojenny w Polsce</w:t>
            </w:r>
            <w:r>
              <w:rPr>
                <w:rFonts w:ascii="Times New Roman" w:hAnsi="Times New Roman"/>
              </w:rPr>
              <w:t>:</w:t>
            </w:r>
            <w:r w:rsidRPr="00D12251">
              <w:rPr>
                <w:rFonts w:ascii="Times New Roman" w:hAnsi="Times New Roman"/>
              </w:rPr>
              <w:t xml:space="preserve"> jego prz</w:t>
            </w:r>
            <w:r w:rsidRPr="00D12251">
              <w:rPr>
                <w:rFonts w:ascii="Times New Roman" w:hAnsi="Times New Roman"/>
              </w:rPr>
              <w:t>y</w:t>
            </w:r>
            <w:r w:rsidRPr="00D12251">
              <w:rPr>
                <w:rFonts w:ascii="Times New Roman" w:hAnsi="Times New Roman"/>
              </w:rPr>
              <w:t>czyny, bezpośrednie następstwa i kons</w:t>
            </w:r>
            <w:r w:rsidRPr="00D12251">
              <w:rPr>
                <w:rFonts w:ascii="Times New Roman" w:hAnsi="Times New Roman"/>
              </w:rPr>
              <w:t>e</w:t>
            </w:r>
            <w:r w:rsidRPr="00D12251">
              <w:rPr>
                <w:rFonts w:ascii="Times New Roman" w:hAnsi="Times New Roman"/>
              </w:rPr>
              <w:t>kwencje dla dziejów Polski</w:t>
            </w:r>
            <w:r>
              <w:rPr>
                <w:rFonts w:ascii="Times New Roman" w:hAnsi="Times New Roman"/>
              </w:rPr>
              <w:t xml:space="preserve"> i </w:t>
            </w:r>
            <w:r w:rsidRPr="00D12251">
              <w:rPr>
                <w:rFonts w:ascii="Times New Roman" w:hAnsi="Times New Roman"/>
              </w:rPr>
              <w:t>uzasadnia swoją opinię</w:t>
            </w:r>
            <w:r>
              <w:rPr>
                <w:rFonts w:ascii="Times New Roman" w:hAnsi="Times New Roman"/>
              </w:rPr>
              <w:t>;</w:t>
            </w:r>
          </w:p>
        </w:tc>
      </w:tr>
      <w:tr w:rsidR="00D206A1" w:rsidRPr="00D12251" w:rsidTr="009B5289">
        <w:tc>
          <w:tcPr>
            <w:tcW w:w="2463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D1225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2251">
              <w:rPr>
                <w:rFonts w:ascii="Times New Roman" w:hAnsi="Times New Roman"/>
                <w:sz w:val="24"/>
                <w:szCs w:val="24"/>
              </w:rPr>
              <w:t>Kultura okresu Po</w:t>
            </w:r>
            <w:r w:rsidRPr="00D12251">
              <w:rPr>
                <w:rFonts w:ascii="Times New Roman" w:hAnsi="Times New Roman"/>
                <w:sz w:val="24"/>
                <w:szCs w:val="24"/>
              </w:rPr>
              <w:t>l</w:t>
            </w:r>
            <w:r w:rsidRPr="00D12251">
              <w:rPr>
                <w:rFonts w:ascii="Times New Roman" w:hAnsi="Times New Roman"/>
                <w:sz w:val="24"/>
                <w:szCs w:val="24"/>
              </w:rPr>
              <w:t>ski Ludowej</w:t>
            </w:r>
          </w:p>
        </w:tc>
        <w:tc>
          <w:tcPr>
            <w:tcW w:w="2053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 xml:space="preserve">– wyjaśnia pojęcia: </w:t>
            </w:r>
            <w:r w:rsidRPr="001D56B2">
              <w:rPr>
                <w:rFonts w:ascii="Times New Roman" w:hAnsi="Times New Roman"/>
                <w:i/>
                <w:iCs/>
              </w:rPr>
              <w:t>postawa konform</w:t>
            </w:r>
            <w:r w:rsidRPr="001D56B2">
              <w:rPr>
                <w:rFonts w:ascii="Times New Roman" w:hAnsi="Times New Roman"/>
                <w:i/>
                <w:iCs/>
              </w:rPr>
              <w:t>i</w:t>
            </w:r>
            <w:r w:rsidRPr="001D56B2">
              <w:rPr>
                <w:rFonts w:ascii="Times New Roman" w:hAnsi="Times New Roman"/>
                <w:i/>
                <w:iCs/>
              </w:rPr>
              <w:t>styczna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publikow</w:t>
            </w:r>
            <w:r w:rsidRPr="001D56B2">
              <w:rPr>
                <w:rFonts w:ascii="Times New Roman" w:hAnsi="Times New Roman"/>
                <w:i/>
                <w:iCs/>
              </w:rPr>
              <w:t>a</w:t>
            </w:r>
            <w:r w:rsidRPr="001D56B2">
              <w:rPr>
                <w:rFonts w:ascii="Times New Roman" w:hAnsi="Times New Roman"/>
                <w:i/>
                <w:iCs/>
              </w:rPr>
              <w:t>nie w drugim obi</w:t>
            </w:r>
            <w:r w:rsidRPr="001D56B2">
              <w:rPr>
                <w:rFonts w:ascii="Times New Roman" w:hAnsi="Times New Roman"/>
                <w:i/>
                <w:iCs/>
              </w:rPr>
              <w:t>e</w:t>
            </w:r>
            <w:r w:rsidRPr="001D56B2">
              <w:rPr>
                <w:rFonts w:ascii="Times New Roman" w:hAnsi="Times New Roman"/>
                <w:i/>
                <w:iCs/>
              </w:rPr>
              <w:t>gu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książki prozato</w:t>
            </w:r>
            <w:r w:rsidRPr="001D56B2">
              <w:rPr>
                <w:rFonts w:ascii="Times New Roman" w:hAnsi="Times New Roman"/>
                <w:i/>
                <w:iCs/>
              </w:rPr>
              <w:t>r</w:t>
            </w:r>
            <w:r w:rsidRPr="001D56B2">
              <w:rPr>
                <w:rFonts w:ascii="Times New Roman" w:hAnsi="Times New Roman"/>
                <w:i/>
                <w:iCs/>
              </w:rPr>
              <w:t>skie</w:t>
            </w:r>
            <w:r w:rsidRPr="00D1225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1D56B2">
              <w:rPr>
                <w:rFonts w:ascii="Times New Roman" w:hAnsi="Times New Roman"/>
                <w:i/>
                <w:iCs/>
              </w:rPr>
              <w:t>muzyka kl</w:t>
            </w:r>
            <w:r w:rsidRPr="001D56B2">
              <w:rPr>
                <w:rFonts w:ascii="Times New Roman" w:hAnsi="Times New Roman"/>
                <w:i/>
                <w:iCs/>
              </w:rPr>
              <w:t>a</w:t>
            </w:r>
            <w:r w:rsidRPr="001D56B2">
              <w:rPr>
                <w:rFonts w:ascii="Times New Roman" w:hAnsi="Times New Roman"/>
                <w:i/>
                <w:iCs/>
              </w:rPr>
              <w:t>syczna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muzyka ro</w:t>
            </w:r>
            <w:r w:rsidRPr="001D56B2">
              <w:rPr>
                <w:rFonts w:ascii="Times New Roman" w:hAnsi="Times New Roman"/>
                <w:i/>
                <w:iCs/>
              </w:rPr>
              <w:t>z</w:t>
            </w:r>
            <w:r w:rsidRPr="001D56B2">
              <w:rPr>
                <w:rFonts w:ascii="Times New Roman" w:hAnsi="Times New Roman"/>
                <w:i/>
                <w:iCs/>
              </w:rPr>
              <w:t>rywkowa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jazz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pi</w:t>
            </w:r>
            <w:r w:rsidRPr="001D56B2">
              <w:rPr>
                <w:rFonts w:ascii="Times New Roman" w:hAnsi="Times New Roman"/>
                <w:i/>
                <w:iCs/>
              </w:rPr>
              <w:t>o</w:t>
            </w:r>
            <w:r w:rsidRPr="001D56B2">
              <w:rPr>
                <w:rFonts w:ascii="Times New Roman" w:hAnsi="Times New Roman"/>
                <w:i/>
                <w:iCs/>
              </w:rPr>
              <w:lastRenderedPageBreak/>
              <w:t>senka aktorska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muzyka rockowa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2052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lastRenderedPageBreak/>
              <w:t xml:space="preserve">– wyjaśnia pojęcia: </w:t>
            </w:r>
            <w:r w:rsidRPr="001D56B2">
              <w:rPr>
                <w:rFonts w:ascii="Times New Roman" w:hAnsi="Times New Roman"/>
                <w:i/>
                <w:iCs/>
              </w:rPr>
              <w:t>powieść kryminalna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powieść historyczna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proza reportażowa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literatura faktu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pisarze emigracyjni</w:t>
            </w:r>
            <w:r w:rsidRPr="00D1225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1D56B2">
              <w:rPr>
                <w:rFonts w:ascii="Times New Roman" w:hAnsi="Times New Roman"/>
                <w:i/>
                <w:iCs/>
              </w:rPr>
              <w:t>miesięcznik</w:t>
            </w:r>
            <w:r w:rsidRPr="00D12251">
              <w:rPr>
                <w:rFonts w:ascii="Times New Roman" w:hAnsi="Times New Roman"/>
              </w:rPr>
              <w:t xml:space="preserve"> „</w:t>
            </w:r>
            <w:r w:rsidRPr="001D56B2">
              <w:rPr>
                <w:rFonts w:ascii="Times New Roman" w:hAnsi="Times New Roman"/>
                <w:i/>
                <w:iCs/>
              </w:rPr>
              <w:t>Kult</w:t>
            </w:r>
            <w:r w:rsidRPr="001D56B2">
              <w:rPr>
                <w:rFonts w:ascii="Times New Roman" w:hAnsi="Times New Roman"/>
                <w:i/>
                <w:iCs/>
              </w:rPr>
              <w:t>u</w:t>
            </w:r>
            <w:r w:rsidRPr="001D56B2">
              <w:rPr>
                <w:rFonts w:ascii="Times New Roman" w:hAnsi="Times New Roman"/>
                <w:i/>
                <w:iCs/>
              </w:rPr>
              <w:t>ra</w:t>
            </w:r>
            <w:r w:rsidRPr="00D12251">
              <w:rPr>
                <w:rFonts w:ascii="Times New Roman" w:hAnsi="Times New Roman"/>
              </w:rPr>
              <w:t xml:space="preserve">”, </w:t>
            </w:r>
            <w:r w:rsidRPr="001D56B2">
              <w:rPr>
                <w:rFonts w:ascii="Times New Roman" w:hAnsi="Times New Roman"/>
                <w:i/>
                <w:iCs/>
              </w:rPr>
              <w:t>przełom pol</w:t>
            </w:r>
            <w:r w:rsidRPr="001D56B2">
              <w:rPr>
                <w:rFonts w:ascii="Times New Roman" w:hAnsi="Times New Roman"/>
                <w:i/>
                <w:iCs/>
              </w:rPr>
              <w:t>i</w:t>
            </w:r>
            <w:r w:rsidRPr="001D56B2">
              <w:rPr>
                <w:rFonts w:ascii="Times New Roman" w:hAnsi="Times New Roman"/>
                <w:i/>
                <w:iCs/>
              </w:rPr>
              <w:lastRenderedPageBreak/>
              <w:t>tyczny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adaptacje kanonu polskiej literatury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kino ni</w:t>
            </w:r>
            <w:r w:rsidRPr="001D56B2">
              <w:rPr>
                <w:rFonts w:ascii="Times New Roman" w:hAnsi="Times New Roman"/>
                <w:i/>
                <w:iCs/>
              </w:rPr>
              <w:t>e</w:t>
            </w:r>
            <w:r w:rsidRPr="001D56B2">
              <w:rPr>
                <w:rFonts w:ascii="Times New Roman" w:hAnsi="Times New Roman"/>
                <w:i/>
                <w:iCs/>
              </w:rPr>
              <w:t>pokoju</w:t>
            </w:r>
            <w:r w:rsidRPr="00D12251">
              <w:rPr>
                <w:rFonts w:ascii="Times New Roman" w:hAnsi="Times New Roman"/>
              </w:rPr>
              <w:t>, „</w:t>
            </w:r>
            <w:r w:rsidRPr="001D56B2">
              <w:rPr>
                <w:rFonts w:ascii="Times New Roman" w:hAnsi="Times New Roman"/>
                <w:i/>
                <w:iCs/>
              </w:rPr>
              <w:t>półkown</w:t>
            </w:r>
            <w:r w:rsidRPr="001D56B2">
              <w:rPr>
                <w:rFonts w:ascii="Times New Roman" w:hAnsi="Times New Roman"/>
                <w:i/>
                <w:iCs/>
              </w:rPr>
              <w:t>i</w:t>
            </w:r>
            <w:r w:rsidRPr="001D56B2">
              <w:rPr>
                <w:rFonts w:ascii="Times New Roman" w:hAnsi="Times New Roman"/>
                <w:i/>
                <w:iCs/>
              </w:rPr>
              <w:t>ki</w:t>
            </w:r>
            <w:r w:rsidRPr="00D12251">
              <w:rPr>
                <w:rFonts w:ascii="Times New Roman" w:hAnsi="Times New Roman"/>
              </w:rPr>
              <w:t>”</w:t>
            </w:r>
            <w:r>
              <w:rPr>
                <w:rFonts w:ascii="Times New Roman" w:hAnsi="Times New Roman"/>
              </w:rPr>
              <w:t>,</w:t>
            </w:r>
          </w:p>
          <w:p w:rsidR="00D206A1" w:rsidRPr="009B5289" w:rsidRDefault="00D206A1" w:rsidP="009B5289">
            <w:pPr>
              <w:pStyle w:val="Tekstglowny"/>
              <w:spacing w:line="240" w:lineRule="auto"/>
              <w:rPr>
                <w:sz w:val="22"/>
              </w:rPr>
            </w:pPr>
            <w:r w:rsidRPr="00D12251">
              <w:rPr>
                <w:sz w:val="22"/>
              </w:rPr>
              <w:t>– wymienia najwa</w:t>
            </w:r>
            <w:r w:rsidRPr="00D12251">
              <w:rPr>
                <w:sz w:val="22"/>
              </w:rPr>
              <w:t>ż</w:t>
            </w:r>
            <w:r w:rsidRPr="00D12251">
              <w:rPr>
                <w:sz w:val="22"/>
              </w:rPr>
              <w:t>niejsze dzieła liter</w:t>
            </w:r>
            <w:r w:rsidRPr="00D12251">
              <w:rPr>
                <w:sz w:val="22"/>
              </w:rPr>
              <w:t>a</w:t>
            </w:r>
            <w:r w:rsidRPr="00D12251">
              <w:rPr>
                <w:sz w:val="22"/>
              </w:rPr>
              <w:t>tury krajowej PRL</w:t>
            </w:r>
            <w:r>
              <w:rPr>
                <w:sz w:val="22"/>
              </w:rPr>
              <w:t>;</w:t>
            </w:r>
          </w:p>
        </w:tc>
        <w:tc>
          <w:tcPr>
            <w:tcW w:w="2052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lastRenderedPageBreak/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Pr="00D12251">
              <w:rPr>
                <w:rFonts w:ascii="Times New Roman" w:hAnsi="Times New Roman"/>
              </w:rPr>
              <w:t>omawia</w:t>
            </w:r>
            <w:r>
              <w:rPr>
                <w:rFonts w:ascii="Times New Roman" w:hAnsi="Times New Roman"/>
              </w:rPr>
              <w:t>,</w:t>
            </w:r>
            <w:r w:rsidRPr="00D12251">
              <w:rPr>
                <w:rFonts w:ascii="Times New Roman" w:hAnsi="Times New Roman"/>
              </w:rPr>
              <w:t xml:space="preserve"> jakie były uwarunkow</w:t>
            </w:r>
            <w:r w:rsidRPr="00D12251">
              <w:rPr>
                <w:rFonts w:ascii="Times New Roman" w:hAnsi="Times New Roman"/>
              </w:rPr>
              <w:t>a</w:t>
            </w:r>
            <w:r w:rsidRPr="00D12251">
              <w:rPr>
                <w:rFonts w:ascii="Times New Roman" w:hAnsi="Times New Roman"/>
              </w:rPr>
              <w:t>nia twórczości art</w:t>
            </w:r>
            <w:r w:rsidRPr="00D12251">
              <w:rPr>
                <w:rFonts w:ascii="Times New Roman" w:hAnsi="Times New Roman"/>
              </w:rPr>
              <w:t>y</w:t>
            </w:r>
            <w:r w:rsidRPr="00D12251">
              <w:rPr>
                <w:rFonts w:ascii="Times New Roman" w:hAnsi="Times New Roman"/>
              </w:rPr>
              <w:t>stycznej w okresie PRL</w:t>
            </w:r>
            <w:r>
              <w:rPr>
                <w:rFonts w:ascii="Times New Roman" w:hAnsi="Times New Roman"/>
              </w:rPr>
              <w:t>,</w:t>
            </w:r>
          </w:p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>– przedstawia twó</w:t>
            </w:r>
            <w:r w:rsidRPr="00D12251">
              <w:rPr>
                <w:rFonts w:ascii="Times New Roman" w:hAnsi="Times New Roman"/>
              </w:rPr>
              <w:t>r</w:t>
            </w:r>
            <w:r w:rsidRPr="00D12251">
              <w:rPr>
                <w:rFonts w:ascii="Times New Roman" w:hAnsi="Times New Roman"/>
              </w:rPr>
              <w:t>czość pisarzy, kt</w:t>
            </w:r>
            <w:r w:rsidRPr="00D12251">
              <w:rPr>
                <w:rFonts w:ascii="Times New Roman" w:hAnsi="Times New Roman"/>
              </w:rPr>
              <w:t>ó</w:t>
            </w:r>
            <w:r w:rsidRPr="00D12251">
              <w:rPr>
                <w:rFonts w:ascii="Times New Roman" w:hAnsi="Times New Roman"/>
              </w:rPr>
              <w:t xml:space="preserve">rzy zdecydowali się </w:t>
            </w:r>
            <w:r w:rsidRPr="00D12251">
              <w:rPr>
                <w:rFonts w:ascii="Times New Roman" w:hAnsi="Times New Roman"/>
              </w:rPr>
              <w:lastRenderedPageBreak/>
              <w:t>na emigrację</w:t>
            </w:r>
            <w:r>
              <w:rPr>
                <w:rFonts w:ascii="Times New Roman" w:hAnsi="Times New Roman"/>
              </w:rPr>
              <w:t>;</w:t>
            </w:r>
            <w:r w:rsidRPr="00D1225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052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lastRenderedPageBreak/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Pr="00D12251">
              <w:rPr>
                <w:rFonts w:ascii="Times New Roman" w:hAnsi="Times New Roman"/>
              </w:rPr>
              <w:t>charakteryzuje</w:t>
            </w:r>
            <w:r>
              <w:rPr>
                <w:rFonts w:ascii="Times New Roman" w:hAnsi="Times New Roman"/>
              </w:rPr>
              <w:t xml:space="preserve"> </w:t>
            </w:r>
            <w:r w:rsidRPr="00D12251">
              <w:rPr>
                <w:rFonts w:ascii="Times New Roman" w:hAnsi="Times New Roman"/>
              </w:rPr>
              <w:t>najważniejsze te</w:t>
            </w:r>
            <w:r w:rsidRPr="00D12251">
              <w:rPr>
                <w:rFonts w:ascii="Times New Roman" w:hAnsi="Times New Roman"/>
              </w:rPr>
              <w:t>n</w:t>
            </w:r>
            <w:r w:rsidRPr="00D12251">
              <w:rPr>
                <w:rFonts w:ascii="Times New Roman" w:hAnsi="Times New Roman"/>
              </w:rPr>
              <w:t>dencje i kierunki w poszczególnych dziedzinach kultury polskiej lat 1945</w:t>
            </w:r>
            <w:r w:rsidRPr="00D12251">
              <w:t>–</w:t>
            </w:r>
            <w:r w:rsidRPr="00D12251">
              <w:rPr>
                <w:rFonts w:ascii="Times New Roman" w:hAnsi="Times New Roman"/>
              </w:rPr>
              <w:t>1989</w:t>
            </w:r>
          </w:p>
          <w:p w:rsidR="00D206A1" w:rsidRPr="00D12251" w:rsidRDefault="00D206A1" w:rsidP="009B5289">
            <w:pPr>
              <w:pStyle w:val="Tekstglowny"/>
              <w:spacing w:line="240" w:lineRule="auto"/>
              <w:rPr>
                <w:sz w:val="22"/>
              </w:rPr>
            </w:pPr>
            <w:r w:rsidRPr="00D12251">
              <w:rPr>
                <w:sz w:val="22"/>
              </w:rPr>
              <w:t>– uzasadnia, jak</w:t>
            </w:r>
            <w:r>
              <w:rPr>
                <w:sz w:val="22"/>
              </w:rPr>
              <w:t>ą</w:t>
            </w:r>
            <w:r w:rsidRPr="00D12251">
              <w:rPr>
                <w:sz w:val="22"/>
              </w:rPr>
              <w:t xml:space="preserve"> </w:t>
            </w:r>
            <w:r w:rsidRPr="00D12251">
              <w:rPr>
                <w:sz w:val="22"/>
              </w:rPr>
              <w:lastRenderedPageBreak/>
              <w:t>rolę odgrywał</w:t>
            </w:r>
            <w:r>
              <w:rPr>
                <w:sz w:val="22"/>
              </w:rPr>
              <w:t>y</w:t>
            </w:r>
            <w:r w:rsidRPr="00D12251">
              <w:rPr>
                <w:sz w:val="22"/>
              </w:rPr>
              <w:t xml:space="preserve"> film, muzyka i sztuki plastyczne w życiu społeczeństwa PRL</w:t>
            </w:r>
            <w:r>
              <w:rPr>
                <w:sz w:val="22"/>
              </w:rPr>
              <w:t>;</w:t>
            </w:r>
            <w:r w:rsidRPr="00D12251">
              <w:rPr>
                <w:sz w:val="22"/>
              </w:rPr>
              <w:t xml:space="preserve"> </w:t>
            </w:r>
          </w:p>
        </w:tc>
        <w:tc>
          <w:tcPr>
            <w:tcW w:w="3186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lastRenderedPageBreak/>
              <w:t>– analizuje,</w:t>
            </w:r>
            <w:r>
              <w:rPr>
                <w:rFonts w:ascii="Times New Roman" w:hAnsi="Times New Roman"/>
              </w:rPr>
              <w:t xml:space="preserve"> </w:t>
            </w:r>
            <w:r w:rsidRPr="00D12251">
              <w:rPr>
                <w:rFonts w:ascii="Times New Roman" w:hAnsi="Times New Roman"/>
              </w:rPr>
              <w:t>w jaki sposób prz</w:t>
            </w:r>
            <w:r w:rsidRPr="00D12251">
              <w:rPr>
                <w:rFonts w:ascii="Times New Roman" w:hAnsi="Times New Roman"/>
              </w:rPr>
              <w:t>e</w:t>
            </w:r>
            <w:r w:rsidRPr="00D12251">
              <w:rPr>
                <w:rFonts w:ascii="Times New Roman" w:hAnsi="Times New Roman"/>
              </w:rPr>
              <w:t>miany polityczne w Polsce wpływały na twórczość art</w:t>
            </w:r>
            <w:r w:rsidRPr="00D12251">
              <w:rPr>
                <w:rFonts w:ascii="Times New Roman" w:hAnsi="Times New Roman"/>
              </w:rPr>
              <w:t>y</w:t>
            </w:r>
            <w:r w:rsidRPr="00D12251">
              <w:rPr>
                <w:rFonts w:ascii="Times New Roman" w:hAnsi="Times New Roman"/>
              </w:rPr>
              <w:t>styczną</w:t>
            </w:r>
            <w:r>
              <w:rPr>
                <w:rFonts w:ascii="Times New Roman" w:hAnsi="Times New Roman"/>
              </w:rPr>
              <w:t>,</w:t>
            </w:r>
          </w:p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>– uzasadnia, te prz</w:t>
            </w:r>
            <w:r w:rsidRPr="00D12251">
              <w:rPr>
                <w:rFonts w:ascii="Times New Roman" w:hAnsi="Times New Roman"/>
              </w:rPr>
              <w:t>e</w:t>
            </w:r>
            <w:r w:rsidRPr="00D12251">
              <w:rPr>
                <w:rFonts w:ascii="Times New Roman" w:hAnsi="Times New Roman"/>
              </w:rPr>
              <w:t>miany w poszczegó</w:t>
            </w:r>
            <w:r w:rsidRPr="00D12251">
              <w:rPr>
                <w:rFonts w:ascii="Times New Roman" w:hAnsi="Times New Roman"/>
              </w:rPr>
              <w:t>l</w:t>
            </w:r>
            <w:r w:rsidRPr="00D12251">
              <w:rPr>
                <w:rFonts w:ascii="Times New Roman" w:hAnsi="Times New Roman"/>
              </w:rPr>
              <w:t>nych okresach PRL-u</w:t>
            </w:r>
            <w:r>
              <w:rPr>
                <w:rFonts w:ascii="Times New Roman" w:hAnsi="Times New Roman"/>
              </w:rPr>
              <w:t>;</w:t>
            </w:r>
          </w:p>
        </w:tc>
      </w:tr>
      <w:tr w:rsidR="009B5289" w:rsidRPr="00D12251" w:rsidTr="004978FB">
        <w:trPr>
          <w:trHeight w:val="1016"/>
        </w:trPr>
        <w:tc>
          <w:tcPr>
            <w:tcW w:w="13858" w:type="dxa"/>
            <w:gridSpan w:val="6"/>
            <w:vAlign w:val="center"/>
          </w:tcPr>
          <w:p w:rsidR="009B5289" w:rsidRPr="00D12251" w:rsidRDefault="009B5289" w:rsidP="009B528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225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IV. Narodziny i funkcjonowanie III Rzeczypospolitej</w:t>
            </w:r>
          </w:p>
        </w:tc>
      </w:tr>
      <w:tr w:rsidR="00D206A1" w:rsidRPr="00D12251" w:rsidTr="009B5289">
        <w:tc>
          <w:tcPr>
            <w:tcW w:w="2463" w:type="dxa"/>
          </w:tcPr>
          <w:p w:rsidR="00D206A1" w:rsidRPr="00D12251" w:rsidRDefault="00D206A1" w:rsidP="009B5289">
            <w:pPr>
              <w:tabs>
                <w:tab w:val="left" w:pos="2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D1225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2251">
              <w:rPr>
                <w:rFonts w:ascii="Times New Roman" w:hAnsi="Times New Roman"/>
                <w:sz w:val="24"/>
                <w:szCs w:val="24"/>
              </w:rPr>
              <w:t>Załamanie się sy</w:t>
            </w:r>
            <w:r w:rsidRPr="00D12251">
              <w:rPr>
                <w:rFonts w:ascii="Times New Roman" w:hAnsi="Times New Roman"/>
                <w:sz w:val="24"/>
                <w:szCs w:val="24"/>
              </w:rPr>
              <w:t>s</w:t>
            </w:r>
            <w:r w:rsidRPr="00D12251">
              <w:rPr>
                <w:rFonts w:ascii="Times New Roman" w:hAnsi="Times New Roman"/>
                <w:sz w:val="24"/>
                <w:szCs w:val="24"/>
              </w:rPr>
              <w:t>temu władzy komun</w:t>
            </w:r>
            <w:r w:rsidRPr="00D12251">
              <w:rPr>
                <w:rFonts w:ascii="Times New Roman" w:hAnsi="Times New Roman"/>
                <w:sz w:val="24"/>
                <w:szCs w:val="24"/>
              </w:rPr>
              <w:t>i</w:t>
            </w:r>
            <w:r w:rsidRPr="00D12251">
              <w:rPr>
                <w:rFonts w:ascii="Times New Roman" w:hAnsi="Times New Roman"/>
                <w:sz w:val="24"/>
                <w:szCs w:val="24"/>
              </w:rPr>
              <w:t>stycznej. Narodziny III Rzeczypospolitej</w:t>
            </w:r>
          </w:p>
        </w:tc>
        <w:tc>
          <w:tcPr>
            <w:tcW w:w="2053" w:type="dxa"/>
          </w:tcPr>
          <w:p w:rsidR="00D206A1" w:rsidRPr="009B5289" w:rsidRDefault="00D206A1" w:rsidP="009B5289">
            <w:pPr>
              <w:pStyle w:val="Pa12"/>
              <w:spacing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12251">
              <w:rPr>
                <w:rFonts w:ascii="Times New Roman" w:hAnsi="Times New Roman"/>
                <w:sz w:val="22"/>
                <w:szCs w:val="22"/>
              </w:rPr>
              <w:t xml:space="preserve">– wyjaśnia pojęcia: </w:t>
            </w:r>
            <w:r w:rsidRPr="001D56B2">
              <w:rPr>
                <w:rFonts w:ascii="Times New Roman" w:hAnsi="Times New Roman"/>
                <w:i/>
                <w:iCs/>
                <w:sz w:val="22"/>
                <w:szCs w:val="22"/>
              </w:rPr>
              <w:t>mediator</w:t>
            </w:r>
            <w:r w:rsidRPr="00D12251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D56B2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Okrągły Stół</w:t>
            </w:r>
            <w:r w:rsidRPr="00D12251"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Pr="001D56B2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Komitet Ob</w:t>
            </w:r>
            <w:r w:rsidRPr="001D56B2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y</w:t>
            </w:r>
            <w:r w:rsidRPr="001D56B2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watelski</w:t>
            </w:r>
            <w:r w:rsidRPr="00D12251">
              <w:rPr>
                <w:rFonts w:ascii="Times New Roman" w:hAnsi="Times New Roman"/>
                <w:bCs/>
                <w:sz w:val="22"/>
                <w:szCs w:val="22"/>
              </w:rPr>
              <w:t xml:space="preserve">, </w:t>
            </w:r>
            <w:r w:rsidRPr="001D56B2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wybory czerwcowe</w:t>
            </w:r>
            <w:r w:rsidRPr="00D12251"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Pr="001D56B2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urynk</w:t>
            </w:r>
            <w:r w:rsidRPr="001D56B2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o</w:t>
            </w:r>
            <w:r w:rsidRPr="001D56B2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wienie cen żywn</w:t>
            </w:r>
            <w:r w:rsidRPr="001D56B2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o</w:t>
            </w:r>
            <w:r w:rsidRPr="001D56B2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ści</w:t>
            </w:r>
            <w:r w:rsidRPr="00D12251"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Pr="001D56B2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Rzeczpospolita Polska, III Rzeczp</w:t>
            </w:r>
            <w:r w:rsidRPr="001D56B2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o</w:t>
            </w:r>
            <w:r w:rsidRPr="001D56B2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spolita</w:t>
            </w:r>
            <w:r w:rsidRPr="00D12251">
              <w:rPr>
                <w:rFonts w:ascii="Times New Roman" w:hAnsi="Times New Roman"/>
                <w:bCs/>
                <w:sz w:val="22"/>
                <w:szCs w:val="22"/>
              </w:rPr>
              <w:t xml:space="preserve">, </w:t>
            </w:r>
            <w:r w:rsidRPr="001D56B2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Policja</w:t>
            </w:r>
            <w:r w:rsidRPr="00D12251">
              <w:rPr>
                <w:rFonts w:ascii="Times New Roman" w:hAnsi="Times New Roman"/>
                <w:bCs/>
                <w:sz w:val="22"/>
                <w:szCs w:val="22"/>
              </w:rPr>
              <w:t xml:space="preserve">, </w:t>
            </w:r>
            <w:r w:rsidRPr="001D56B2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samorząd teryt</w:t>
            </w:r>
            <w:r w:rsidRPr="001D56B2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o</w:t>
            </w:r>
            <w:r w:rsidRPr="001D56B2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rialny</w:t>
            </w:r>
            <w:r w:rsidRPr="00D12251">
              <w:rPr>
                <w:rFonts w:ascii="Times New Roman" w:hAnsi="Times New Roman"/>
                <w:bCs/>
                <w:sz w:val="22"/>
                <w:szCs w:val="22"/>
              </w:rPr>
              <w:t xml:space="preserve">, </w:t>
            </w:r>
            <w:r w:rsidRPr="00D12251">
              <w:rPr>
                <w:rFonts w:ascii="Times New Roman" w:hAnsi="Times New Roman"/>
                <w:sz w:val="22"/>
                <w:szCs w:val="22"/>
              </w:rPr>
              <w:t>„</w:t>
            </w:r>
            <w:r w:rsidRPr="001D56B2">
              <w:rPr>
                <w:rFonts w:ascii="Times New Roman" w:hAnsi="Times New Roman"/>
                <w:i/>
                <w:iCs/>
                <w:sz w:val="22"/>
                <w:szCs w:val="22"/>
              </w:rPr>
              <w:t>plan Balc</w:t>
            </w:r>
            <w:r w:rsidRPr="001D56B2">
              <w:rPr>
                <w:rFonts w:ascii="Times New Roman" w:hAnsi="Times New Roman"/>
                <w:i/>
                <w:iCs/>
                <w:sz w:val="22"/>
                <w:szCs w:val="22"/>
              </w:rPr>
              <w:t>e</w:t>
            </w:r>
            <w:r w:rsidRPr="001D56B2">
              <w:rPr>
                <w:rFonts w:ascii="Times New Roman" w:hAnsi="Times New Roman"/>
                <w:i/>
                <w:iCs/>
                <w:sz w:val="22"/>
                <w:szCs w:val="22"/>
              </w:rPr>
              <w:t>rowicza</w:t>
            </w:r>
            <w:r w:rsidRPr="00D12251">
              <w:rPr>
                <w:rFonts w:ascii="Times New Roman" w:hAnsi="Times New Roman"/>
                <w:sz w:val="22"/>
                <w:szCs w:val="22"/>
              </w:rPr>
              <w:t>”</w:t>
            </w:r>
            <w:r>
              <w:rPr>
                <w:rFonts w:ascii="Times New Roman" w:hAnsi="Times New Roman"/>
                <w:sz w:val="22"/>
                <w:szCs w:val="22"/>
              </w:rPr>
              <w:t>;</w:t>
            </w:r>
          </w:p>
        </w:tc>
        <w:tc>
          <w:tcPr>
            <w:tcW w:w="2052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>– wyjaśnia pojęcia:</w:t>
            </w:r>
            <w:r>
              <w:rPr>
                <w:rFonts w:ascii="Times New Roman" w:hAnsi="Times New Roman"/>
              </w:rPr>
              <w:t xml:space="preserve"> </w:t>
            </w:r>
            <w:r w:rsidRPr="001D56B2">
              <w:rPr>
                <w:rFonts w:ascii="Times New Roman" w:hAnsi="Times New Roman"/>
                <w:i/>
                <w:iCs/>
              </w:rPr>
              <w:t>Grupa Robocza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i/>
                <w:iCs/>
              </w:rPr>
              <w:t>Solidarność Wa</w:t>
            </w:r>
            <w:r w:rsidRPr="001D56B2">
              <w:rPr>
                <w:rFonts w:ascii="Times New Roman" w:hAnsi="Times New Roman"/>
                <w:i/>
                <w:iCs/>
              </w:rPr>
              <w:t>l</w:t>
            </w:r>
            <w:r w:rsidRPr="001D56B2">
              <w:rPr>
                <w:rFonts w:ascii="Times New Roman" w:hAnsi="Times New Roman"/>
                <w:i/>
                <w:iCs/>
              </w:rPr>
              <w:t>cząca</w:t>
            </w:r>
            <w:r w:rsidRPr="00D1225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dziennik</w:t>
            </w:r>
            <w:r w:rsidRPr="00D12251">
              <w:rPr>
                <w:rFonts w:ascii="Times New Roman" w:hAnsi="Times New Roman"/>
                <w:bCs/>
              </w:rPr>
              <w:t xml:space="preserve"> „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Gazeta Wyborcza</w:t>
            </w:r>
            <w:r w:rsidRPr="00D12251">
              <w:rPr>
                <w:rFonts w:ascii="Times New Roman" w:hAnsi="Times New Roman"/>
                <w:bCs/>
              </w:rPr>
              <w:t>”, „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Tygodnik Solida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r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ność</w:t>
            </w:r>
            <w:r w:rsidRPr="00D12251">
              <w:rPr>
                <w:rFonts w:ascii="Times New Roman" w:hAnsi="Times New Roman"/>
                <w:bCs/>
              </w:rPr>
              <w:t xml:space="preserve">”,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wybory</w:t>
            </w:r>
            <w:r w:rsidRPr="00D12251">
              <w:rPr>
                <w:rFonts w:ascii="Times New Roman" w:hAnsi="Times New Roman"/>
                <w:bCs/>
              </w:rPr>
              <w:t xml:space="preserve"> „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ko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n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traktowe</w:t>
            </w:r>
            <w:r w:rsidRPr="00D12251">
              <w:rPr>
                <w:rFonts w:ascii="Times New Roman" w:hAnsi="Times New Roman"/>
                <w:bCs/>
              </w:rPr>
              <w:t>”,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Obyw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a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telski Klub Parl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a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mentarny</w:t>
            </w:r>
            <w:r w:rsidRPr="00D12251">
              <w:rPr>
                <w:rFonts w:ascii="Times New Roman" w:hAnsi="Times New Roman"/>
                <w:bCs/>
              </w:rPr>
              <w:t xml:space="preserve"> </w:t>
            </w:r>
            <w:r w:rsidRPr="00D12251">
              <w:rPr>
                <w:rFonts w:ascii="Times New Roman" w:hAnsi="Times New Roman"/>
              </w:rPr>
              <w:t>(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OKP</w:t>
            </w:r>
            <w:r w:rsidRPr="00D12251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2052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pl-PL"/>
              </w:rPr>
            </w:pPr>
            <w:r w:rsidRPr="00D12251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 </w:t>
            </w:r>
            <w:r w:rsidRPr="00D12251">
              <w:rPr>
                <w:rFonts w:ascii="Times New Roman" w:hAnsi="Times New Roman"/>
              </w:rPr>
              <w:t xml:space="preserve">przedstawia </w:t>
            </w:r>
            <w:r w:rsidRPr="00FC7880">
              <w:rPr>
                <w:rFonts w:ascii="Times New Roman" w:hAnsi="Times New Roman"/>
                <w:lang w:eastAsia="pl-PL"/>
              </w:rPr>
              <w:t>p</w:t>
            </w:r>
            <w:r w:rsidRPr="00FC7880">
              <w:rPr>
                <w:rFonts w:ascii="Times New Roman" w:hAnsi="Times New Roman"/>
                <w:lang w:eastAsia="pl-PL"/>
              </w:rPr>
              <w:t>o</w:t>
            </w:r>
            <w:r w:rsidRPr="00FC7880">
              <w:rPr>
                <w:rFonts w:ascii="Times New Roman" w:hAnsi="Times New Roman"/>
                <w:lang w:eastAsia="pl-PL"/>
              </w:rPr>
              <w:t>stanowienia</w:t>
            </w:r>
            <w:r>
              <w:rPr>
                <w:rFonts w:ascii="Times New Roman" w:hAnsi="Times New Roman"/>
                <w:lang w:eastAsia="pl-PL"/>
              </w:rPr>
              <w:t xml:space="preserve"> </w:t>
            </w:r>
            <w:r w:rsidRPr="00FC7880">
              <w:rPr>
                <w:rFonts w:ascii="Times New Roman" w:hAnsi="Times New Roman"/>
                <w:lang w:eastAsia="pl-PL"/>
              </w:rPr>
              <w:t>obrad Okrągłego Sto</w:t>
            </w:r>
            <w:r w:rsidRPr="00D12251">
              <w:rPr>
                <w:rFonts w:ascii="Times New Roman" w:hAnsi="Times New Roman"/>
                <w:lang w:eastAsia="pl-PL"/>
              </w:rPr>
              <w:t>łu z 1989 r.</w:t>
            </w:r>
            <w:r>
              <w:rPr>
                <w:rFonts w:ascii="Times New Roman" w:hAnsi="Times New Roman"/>
                <w:lang w:eastAsia="pl-PL"/>
              </w:rPr>
              <w:t>,</w:t>
            </w:r>
          </w:p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pl-PL"/>
              </w:rPr>
            </w:pPr>
            <w:r w:rsidRPr="00D12251">
              <w:rPr>
                <w:rFonts w:ascii="Times New Roman" w:hAnsi="Times New Roman"/>
              </w:rPr>
              <w:t>– charakteryzuje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eastAsia="pl-PL"/>
              </w:rPr>
              <w:t xml:space="preserve"> </w:t>
            </w:r>
            <w:r w:rsidRPr="00FC7880">
              <w:rPr>
                <w:rFonts w:ascii="Times New Roman" w:hAnsi="Times New Roman"/>
                <w:lang w:eastAsia="pl-PL"/>
              </w:rPr>
              <w:t>zmia</w:t>
            </w:r>
            <w:r w:rsidRPr="00FC7880">
              <w:rPr>
                <w:rFonts w:ascii="Times New Roman" w:hAnsi="Times New Roman"/>
                <w:lang w:eastAsia="pl-PL"/>
              </w:rPr>
              <w:softHyphen/>
              <w:t>ny ustro</w:t>
            </w:r>
            <w:r w:rsidRPr="00D12251">
              <w:rPr>
                <w:rFonts w:ascii="Times New Roman" w:hAnsi="Times New Roman"/>
                <w:lang w:eastAsia="pl-PL"/>
              </w:rPr>
              <w:t xml:space="preserve">jowe, które </w:t>
            </w:r>
            <w:r w:rsidRPr="00FC7880">
              <w:rPr>
                <w:rFonts w:ascii="Times New Roman" w:hAnsi="Times New Roman"/>
                <w:lang w:eastAsia="pl-PL"/>
              </w:rPr>
              <w:t>nastąpiły w Polsce</w:t>
            </w:r>
            <w:r w:rsidRPr="00D12251">
              <w:rPr>
                <w:rFonts w:ascii="Times New Roman" w:hAnsi="Times New Roman"/>
                <w:lang w:eastAsia="pl-PL"/>
              </w:rPr>
              <w:t xml:space="preserve"> </w:t>
            </w:r>
            <w:r w:rsidRPr="00FC7880">
              <w:rPr>
                <w:rFonts w:ascii="Times New Roman" w:hAnsi="Times New Roman"/>
                <w:lang w:eastAsia="pl-PL"/>
              </w:rPr>
              <w:t>po</w:t>
            </w:r>
            <w:r>
              <w:rPr>
                <w:rFonts w:ascii="Times New Roman" w:hAnsi="Times New Roman"/>
                <w:lang w:eastAsia="pl-PL"/>
              </w:rPr>
              <w:t xml:space="preserve"> </w:t>
            </w:r>
            <w:r w:rsidRPr="00FC7880">
              <w:rPr>
                <w:rFonts w:ascii="Times New Roman" w:hAnsi="Times New Roman"/>
                <w:lang w:eastAsia="pl-PL"/>
              </w:rPr>
              <w:t>obrad</w:t>
            </w:r>
            <w:r w:rsidRPr="00D12251">
              <w:rPr>
                <w:rFonts w:ascii="Times New Roman" w:hAnsi="Times New Roman"/>
                <w:lang w:eastAsia="pl-PL"/>
              </w:rPr>
              <w:t>ach</w:t>
            </w:r>
            <w:r w:rsidRPr="00FC7880">
              <w:rPr>
                <w:rFonts w:ascii="Times New Roman" w:hAnsi="Times New Roman"/>
                <w:lang w:eastAsia="pl-PL"/>
              </w:rPr>
              <w:t xml:space="preserve"> Okrągłego Sto</w:t>
            </w:r>
            <w:r w:rsidRPr="00D12251">
              <w:rPr>
                <w:rFonts w:ascii="Times New Roman" w:hAnsi="Times New Roman"/>
                <w:lang w:eastAsia="pl-PL"/>
              </w:rPr>
              <w:t>łu</w:t>
            </w:r>
            <w:r>
              <w:rPr>
                <w:rFonts w:ascii="Times New Roman" w:hAnsi="Times New Roman"/>
                <w:lang w:eastAsia="pl-PL"/>
              </w:rPr>
              <w:t>;</w:t>
            </w:r>
            <w:r w:rsidRPr="00D12251">
              <w:rPr>
                <w:rFonts w:ascii="Times New Roman" w:hAnsi="Times New Roman"/>
                <w:lang w:eastAsia="pl-PL"/>
              </w:rPr>
              <w:t xml:space="preserve"> </w:t>
            </w:r>
          </w:p>
        </w:tc>
        <w:tc>
          <w:tcPr>
            <w:tcW w:w="2052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>– analizuje i ocenia</w:t>
            </w:r>
            <w:r>
              <w:rPr>
                <w:rFonts w:ascii="Times New Roman" w:hAnsi="Times New Roman"/>
              </w:rPr>
              <w:t xml:space="preserve"> </w:t>
            </w:r>
            <w:r w:rsidRPr="00FC7880">
              <w:rPr>
                <w:rFonts w:ascii="Times New Roman" w:hAnsi="Times New Roman"/>
                <w:lang w:eastAsia="pl-PL"/>
              </w:rPr>
              <w:t xml:space="preserve">znaczenie </w:t>
            </w:r>
            <w:r w:rsidRPr="00D12251">
              <w:rPr>
                <w:rFonts w:ascii="Times New Roman" w:hAnsi="Times New Roman"/>
                <w:lang w:eastAsia="pl-PL"/>
              </w:rPr>
              <w:t xml:space="preserve">wyborów </w:t>
            </w:r>
            <w:r w:rsidRPr="00FC7880">
              <w:rPr>
                <w:rFonts w:ascii="Times New Roman" w:hAnsi="Times New Roman"/>
                <w:lang w:eastAsia="pl-PL"/>
              </w:rPr>
              <w:t>parlamen</w:t>
            </w:r>
            <w:r w:rsidRPr="00D12251">
              <w:rPr>
                <w:rFonts w:ascii="Times New Roman" w:hAnsi="Times New Roman"/>
                <w:lang w:eastAsia="pl-PL"/>
              </w:rPr>
              <w:t>tarnych</w:t>
            </w:r>
            <w:r w:rsidRPr="00FC7880">
              <w:rPr>
                <w:rFonts w:ascii="Times New Roman" w:hAnsi="Times New Roman"/>
                <w:lang w:eastAsia="pl-PL"/>
              </w:rPr>
              <w:t xml:space="preserve"> z czerwca 1989 r</w:t>
            </w:r>
            <w:r w:rsidRPr="00D12251">
              <w:rPr>
                <w:rFonts w:ascii="Times New Roman" w:hAnsi="Times New Roman"/>
                <w:lang w:eastAsia="pl-PL"/>
              </w:rPr>
              <w:t>.</w:t>
            </w:r>
            <w:r>
              <w:rPr>
                <w:rFonts w:ascii="Times New Roman" w:hAnsi="Times New Roman"/>
                <w:lang w:eastAsia="pl-PL"/>
              </w:rPr>
              <w:t>,</w:t>
            </w:r>
          </w:p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>– charakteryzuje</w:t>
            </w:r>
            <w:r>
              <w:rPr>
                <w:rFonts w:ascii="Times New Roman" w:hAnsi="Times New Roman"/>
              </w:rPr>
              <w:t xml:space="preserve"> </w:t>
            </w:r>
            <w:r w:rsidRPr="00D12251">
              <w:rPr>
                <w:rFonts w:ascii="Times New Roman" w:hAnsi="Times New Roman"/>
                <w:lang w:eastAsia="pl-PL"/>
              </w:rPr>
              <w:t>przemiany gosp</w:t>
            </w:r>
            <w:r w:rsidRPr="00D12251">
              <w:rPr>
                <w:rFonts w:ascii="Times New Roman" w:hAnsi="Times New Roman"/>
                <w:lang w:eastAsia="pl-PL"/>
              </w:rPr>
              <w:t>o</w:t>
            </w:r>
            <w:r w:rsidRPr="00D12251">
              <w:rPr>
                <w:rFonts w:ascii="Times New Roman" w:hAnsi="Times New Roman"/>
                <w:lang w:eastAsia="pl-PL"/>
              </w:rPr>
              <w:t>darcze w Polsce w latach 90. i probl</w:t>
            </w:r>
            <w:r w:rsidRPr="00D12251">
              <w:rPr>
                <w:rFonts w:ascii="Times New Roman" w:hAnsi="Times New Roman"/>
                <w:lang w:eastAsia="pl-PL"/>
              </w:rPr>
              <w:t>e</w:t>
            </w:r>
            <w:r w:rsidRPr="00D12251">
              <w:rPr>
                <w:rFonts w:ascii="Times New Roman" w:hAnsi="Times New Roman"/>
                <w:lang w:eastAsia="pl-PL"/>
              </w:rPr>
              <w:t>my społeczne, które one wywo</w:t>
            </w:r>
            <w:r>
              <w:rPr>
                <w:rFonts w:ascii="Times New Roman" w:hAnsi="Times New Roman"/>
                <w:lang w:eastAsia="pl-PL"/>
              </w:rPr>
              <w:t>ł</w:t>
            </w:r>
            <w:r w:rsidRPr="00D12251">
              <w:rPr>
                <w:rFonts w:ascii="Times New Roman" w:hAnsi="Times New Roman"/>
                <w:lang w:eastAsia="pl-PL"/>
              </w:rPr>
              <w:t>ały</w:t>
            </w:r>
            <w:r>
              <w:rPr>
                <w:rFonts w:ascii="Times New Roman" w:hAnsi="Times New Roman"/>
                <w:lang w:eastAsia="pl-PL"/>
              </w:rPr>
              <w:t>;</w:t>
            </w:r>
          </w:p>
        </w:tc>
        <w:tc>
          <w:tcPr>
            <w:tcW w:w="3186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pl-PL"/>
              </w:rPr>
            </w:pPr>
            <w:r w:rsidRPr="00D12251">
              <w:rPr>
                <w:rFonts w:ascii="Times New Roman" w:hAnsi="Times New Roman"/>
              </w:rPr>
              <w:t>– analizuje</w:t>
            </w:r>
            <w:r w:rsidRPr="00FC7880">
              <w:rPr>
                <w:rFonts w:ascii="Times New Roman" w:hAnsi="Times New Roman"/>
                <w:lang w:eastAsia="pl-PL"/>
              </w:rPr>
              <w:t xml:space="preserve"> okoliczno</w:t>
            </w:r>
            <w:r w:rsidRPr="00D12251">
              <w:rPr>
                <w:rFonts w:ascii="Times New Roman" w:hAnsi="Times New Roman"/>
                <w:lang w:eastAsia="pl-PL"/>
              </w:rPr>
              <w:t>ści</w:t>
            </w:r>
            <w:r>
              <w:rPr>
                <w:rFonts w:ascii="Times New Roman" w:hAnsi="Times New Roman"/>
                <w:lang w:eastAsia="pl-PL"/>
              </w:rPr>
              <w:t>,</w:t>
            </w:r>
            <w:r w:rsidRPr="00D12251">
              <w:rPr>
                <w:rFonts w:ascii="Times New Roman" w:hAnsi="Times New Roman"/>
                <w:lang w:eastAsia="pl-PL"/>
              </w:rPr>
              <w:t xml:space="preserve"> w j</w:t>
            </w:r>
            <w:r w:rsidRPr="00D12251">
              <w:rPr>
                <w:rFonts w:ascii="Times New Roman" w:hAnsi="Times New Roman"/>
                <w:lang w:eastAsia="pl-PL"/>
              </w:rPr>
              <w:t>a</w:t>
            </w:r>
            <w:r w:rsidRPr="00D12251">
              <w:rPr>
                <w:rFonts w:ascii="Times New Roman" w:hAnsi="Times New Roman"/>
                <w:lang w:eastAsia="pl-PL"/>
              </w:rPr>
              <w:t>kich doszło</w:t>
            </w:r>
            <w:r w:rsidRPr="00FC7880">
              <w:rPr>
                <w:rFonts w:ascii="Times New Roman" w:hAnsi="Times New Roman"/>
                <w:lang w:eastAsia="pl-PL"/>
              </w:rPr>
              <w:t xml:space="preserve"> do obrad Okrągłego Sto</w:t>
            </w:r>
            <w:r w:rsidRPr="00D12251">
              <w:rPr>
                <w:rFonts w:ascii="Times New Roman" w:hAnsi="Times New Roman"/>
                <w:lang w:eastAsia="pl-PL"/>
              </w:rPr>
              <w:t>łu</w:t>
            </w:r>
            <w:r>
              <w:rPr>
                <w:rFonts w:ascii="Times New Roman" w:hAnsi="Times New Roman"/>
                <w:lang w:eastAsia="pl-PL"/>
              </w:rPr>
              <w:t>;</w:t>
            </w:r>
          </w:p>
        </w:tc>
      </w:tr>
      <w:tr w:rsidR="00D206A1" w:rsidRPr="00D12251" w:rsidTr="009B5289">
        <w:tc>
          <w:tcPr>
            <w:tcW w:w="2463" w:type="dxa"/>
          </w:tcPr>
          <w:p w:rsidR="00D206A1" w:rsidRPr="00D12251" w:rsidRDefault="00D206A1" w:rsidP="009B5289">
            <w:pPr>
              <w:tabs>
                <w:tab w:val="left" w:pos="2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251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2251">
              <w:rPr>
                <w:rFonts w:ascii="Times New Roman" w:hAnsi="Times New Roman"/>
                <w:sz w:val="24"/>
                <w:szCs w:val="24"/>
              </w:rPr>
              <w:t>Polska w dekadzie lat 90.</w:t>
            </w:r>
          </w:p>
        </w:tc>
        <w:tc>
          <w:tcPr>
            <w:tcW w:w="2053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 xml:space="preserve">– wyjaśnia pojęcia: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Polskie Stronnictwo Ludowe</w:t>
            </w:r>
            <w:r w:rsidRPr="00D12251">
              <w:rPr>
                <w:rFonts w:ascii="Times New Roman" w:hAnsi="Times New Roman"/>
                <w:bCs/>
              </w:rPr>
              <w:t xml:space="preserve"> </w:t>
            </w:r>
            <w:r w:rsidRPr="00D12251">
              <w:rPr>
                <w:rFonts w:ascii="Times New Roman" w:hAnsi="Times New Roman"/>
              </w:rPr>
              <w:t>(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PSL</w:t>
            </w:r>
            <w:r w:rsidRPr="00D12251">
              <w:rPr>
                <w:rFonts w:ascii="Times New Roman" w:hAnsi="Times New Roman"/>
              </w:rPr>
              <w:t xml:space="preserve">), </w:t>
            </w:r>
            <w:r w:rsidRPr="001D56B2">
              <w:rPr>
                <w:rFonts w:ascii="Times New Roman" w:hAnsi="Times New Roman"/>
                <w:i/>
                <w:iCs/>
              </w:rPr>
              <w:t>obóz solidarnościowy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Porozumienie Ce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n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trum</w:t>
            </w:r>
            <w:r w:rsidRPr="00D12251">
              <w:rPr>
                <w:rFonts w:ascii="Times New Roman" w:hAnsi="Times New Roman"/>
                <w:bCs/>
              </w:rPr>
              <w:t xml:space="preserve"> </w:t>
            </w:r>
            <w:r w:rsidRPr="00D12251">
              <w:rPr>
                <w:rFonts w:ascii="Times New Roman" w:hAnsi="Times New Roman"/>
              </w:rPr>
              <w:t>(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PC</w:t>
            </w:r>
            <w:r w:rsidRPr="00D12251">
              <w:rPr>
                <w:rFonts w:ascii="Times New Roman" w:hAnsi="Times New Roman"/>
              </w:rPr>
              <w:t xml:space="preserve">), </w:t>
            </w:r>
            <w:r w:rsidRPr="001D56B2">
              <w:rPr>
                <w:rFonts w:ascii="Times New Roman" w:hAnsi="Times New Roman"/>
                <w:i/>
                <w:iCs/>
              </w:rPr>
              <w:t>kur</w:t>
            </w:r>
            <w:r w:rsidRPr="001D56B2">
              <w:rPr>
                <w:rFonts w:ascii="Times New Roman" w:hAnsi="Times New Roman"/>
                <w:i/>
                <w:iCs/>
              </w:rPr>
              <w:t>o</w:t>
            </w:r>
            <w:r w:rsidRPr="001D56B2">
              <w:rPr>
                <w:rFonts w:ascii="Times New Roman" w:hAnsi="Times New Roman"/>
                <w:i/>
                <w:iCs/>
              </w:rPr>
              <w:t>niówka</w:t>
            </w:r>
            <w:r w:rsidRPr="00D12251">
              <w:rPr>
                <w:rFonts w:ascii="Times New Roman" w:hAnsi="Times New Roman"/>
              </w:rPr>
              <w:t xml:space="preserve"> (</w:t>
            </w:r>
            <w:r w:rsidRPr="001D56B2">
              <w:rPr>
                <w:rFonts w:ascii="Times New Roman" w:hAnsi="Times New Roman"/>
                <w:i/>
                <w:iCs/>
              </w:rPr>
              <w:t>zasiłek dla bezrobotnych</w:t>
            </w:r>
            <w:r w:rsidRPr="00D12251">
              <w:rPr>
                <w:rFonts w:ascii="Times New Roman" w:hAnsi="Times New Roman"/>
              </w:rPr>
              <w:t xml:space="preserve">),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Unia Demokratyczna</w:t>
            </w:r>
            <w:r w:rsidRPr="00D12251">
              <w:rPr>
                <w:rFonts w:ascii="Times New Roman" w:hAnsi="Times New Roman"/>
                <w:bCs/>
              </w:rPr>
              <w:t xml:space="preserve"> </w:t>
            </w:r>
            <w:r w:rsidRPr="00D12251">
              <w:rPr>
                <w:rFonts w:ascii="Times New Roman" w:hAnsi="Times New Roman"/>
              </w:rPr>
              <w:t>(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UD</w:t>
            </w:r>
            <w:r w:rsidRPr="00D12251">
              <w:rPr>
                <w:rFonts w:ascii="Times New Roman" w:hAnsi="Times New Roman"/>
              </w:rPr>
              <w:t xml:space="preserve">),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 xml:space="preserve">Sojusz Lewicy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lastRenderedPageBreak/>
              <w:t>Demokratycznej</w:t>
            </w:r>
            <w:r w:rsidRPr="00D12251">
              <w:rPr>
                <w:rFonts w:ascii="Times New Roman" w:hAnsi="Times New Roman"/>
                <w:bCs/>
              </w:rPr>
              <w:t xml:space="preserve"> </w:t>
            </w:r>
            <w:r w:rsidRPr="00D12251">
              <w:rPr>
                <w:rFonts w:ascii="Times New Roman" w:hAnsi="Times New Roman"/>
              </w:rPr>
              <w:t>(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SLD</w:t>
            </w:r>
            <w:r w:rsidRPr="00D12251">
              <w:rPr>
                <w:rFonts w:ascii="Times New Roman" w:hAnsi="Times New Roman"/>
              </w:rPr>
              <w:t xml:space="preserve">), </w:t>
            </w:r>
          </w:p>
          <w:p w:rsidR="00D206A1" w:rsidRPr="009B5289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1D56B2">
              <w:rPr>
                <w:rFonts w:ascii="Times New Roman" w:hAnsi="Times New Roman"/>
                <w:bCs/>
                <w:i/>
                <w:iCs/>
              </w:rPr>
              <w:t>parlament</w:t>
            </w:r>
            <w:r w:rsidRPr="00D12251">
              <w:rPr>
                <w:rFonts w:ascii="Times New Roman" w:hAnsi="Times New Roman"/>
                <w:bCs/>
              </w:rPr>
              <w:t xml:space="preserve"> „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kontra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k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towy</w:t>
            </w:r>
            <w:r w:rsidRPr="00D12251">
              <w:rPr>
                <w:rFonts w:ascii="Times New Roman" w:hAnsi="Times New Roman"/>
                <w:bCs/>
              </w:rPr>
              <w:t>”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lustracja</w:t>
            </w:r>
            <w:r w:rsidRPr="00D12251">
              <w:rPr>
                <w:rFonts w:ascii="Times New Roman" w:hAnsi="Times New Roman"/>
                <w:bCs/>
              </w:rPr>
              <w:t xml:space="preserve">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dekomunizacja</w:t>
            </w:r>
            <w:r w:rsidRPr="00D12251">
              <w:rPr>
                <w:rFonts w:ascii="Times New Roman" w:hAnsi="Times New Roman"/>
                <w:bCs/>
              </w:rPr>
              <w:t xml:space="preserve">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mała konstytucja</w:t>
            </w:r>
            <w:r w:rsidRPr="00D12251">
              <w:rPr>
                <w:rFonts w:ascii="Times New Roman" w:hAnsi="Times New Roman"/>
                <w:bCs/>
              </w:rPr>
              <w:t xml:space="preserve">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Konstytucja Rzecz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y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pospolitej Polskiej</w:t>
            </w:r>
            <w:r w:rsidRPr="00D12251">
              <w:rPr>
                <w:rFonts w:ascii="Times New Roman" w:hAnsi="Times New Roman"/>
                <w:bCs/>
              </w:rPr>
              <w:t xml:space="preserve">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Akcja Wyborcza</w:t>
            </w:r>
            <w:r w:rsidRPr="00D12251">
              <w:rPr>
                <w:rFonts w:ascii="Times New Roman" w:hAnsi="Times New Roman"/>
                <w:bCs/>
              </w:rPr>
              <w:t xml:space="preserve"> „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Soli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softHyphen/>
              <w:t>darność</w:t>
            </w:r>
            <w:r w:rsidRPr="00D12251">
              <w:rPr>
                <w:rFonts w:ascii="Times New Roman" w:hAnsi="Times New Roman"/>
                <w:bCs/>
              </w:rPr>
              <w:t xml:space="preserve">” </w:t>
            </w:r>
            <w:r w:rsidRPr="00D12251">
              <w:rPr>
                <w:rFonts w:ascii="Times New Roman" w:hAnsi="Times New Roman"/>
              </w:rPr>
              <w:t>(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A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W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S</w:t>
            </w:r>
            <w:r w:rsidRPr="00D12251">
              <w:rPr>
                <w:rFonts w:ascii="Times New Roman" w:hAnsi="Times New Roman"/>
              </w:rPr>
              <w:t xml:space="preserve">),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Unia Wolności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D12251">
              <w:rPr>
                <w:rFonts w:ascii="Times New Roman" w:hAnsi="Times New Roman"/>
              </w:rPr>
              <w:t>(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UW</w:t>
            </w:r>
            <w:r w:rsidRPr="00D12251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2052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lastRenderedPageBreak/>
              <w:t xml:space="preserve">– wyjaśnia pojęcia: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Socjaldemokracja Rzeczypospolitej Polskiej</w:t>
            </w:r>
            <w:r w:rsidRPr="00D12251">
              <w:rPr>
                <w:rFonts w:ascii="Times New Roman" w:hAnsi="Times New Roman"/>
                <w:bCs/>
              </w:rPr>
              <w:t xml:space="preserve"> </w:t>
            </w:r>
            <w:r w:rsidRPr="00D12251">
              <w:rPr>
                <w:rFonts w:ascii="Times New Roman" w:hAnsi="Times New Roman"/>
              </w:rPr>
              <w:t>(</w:t>
            </w:r>
            <w:proofErr w:type="spellStart"/>
            <w:r w:rsidRPr="001D56B2">
              <w:rPr>
                <w:rFonts w:ascii="Times New Roman" w:hAnsi="Times New Roman"/>
                <w:bCs/>
                <w:i/>
                <w:iCs/>
              </w:rPr>
              <w:t>SdRP</w:t>
            </w:r>
            <w:proofErr w:type="spellEnd"/>
            <w:r w:rsidRPr="00D12251">
              <w:rPr>
                <w:rFonts w:ascii="Times New Roman" w:hAnsi="Times New Roman"/>
              </w:rPr>
              <w:t xml:space="preserve">),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Ruch Obywatelski Akcja Demokratycz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softHyphen/>
              <w:t>na</w:t>
            </w:r>
            <w:r w:rsidRPr="00D12251">
              <w:rPr>
                <w:rFonts w:ascii="Times New Roman" w:hAnsi="Times New Roman"/>
                <w:bCs/>
              </w:rPr>
              <w:t xml:space="preserve"> </w:t>
            </w:r>
            <w:r w:rsidRPr="00D12251">
              <w:rPr>
                <w:rFonts w:ascii="Times New Roman" w:hAnsi="Times New Roman"/>
              </w:rPr>
              <w:t>(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ROAD</w:t>
            </w:r>
            <w:r w:rsidRPr="00D12251">
              <w:rPr>
                <w:rFonts w:ascii="Times New Roman" w:hAnsi="Times New Roman"/>
              </w:rPr>
              <w:t xml:space="preserve">),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Ko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n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gres Liberalno-Demokratyczny</w:t>
            </w:r>
            <w:r w:rsidRPr="00D12251">
              <w:rPr>
                <w:rFonts w:ascii="Times New Roman" w:hAnsi="Times New Roman"/>
                <w:bCs/>
              </w:rPr>
              <w:t xml:space="preserve"> </w:t>
            </w:r>
            <w:r w:rsidRPr="00D12251">
              <w:rPr>
                <w:rFonts w:ascii="Times New Roman" w:hAnsi="Times New Roman"/>
              </w:rPr>
              <w:t>(</w:t>
            </w:r>
            <w:proofErr w:type="spellStart"/>
            <w:r w:rsidRPr="001D56B2">
              <w:rPr>
                <w:rFonts w:ascii="Times New Roman" w:hAnsi="Times New Roman"/>
                <w:bCs/>
                <w:i/>
                <w:iCs/>
              </w:rPr>
              <w:t>KL-D</w:t>
            </w:r>
            <w:proofErr w:type="spellEnd"/>
            <w:r w:rsidRPr="00D12251">
              <w:rPr>
                <w:rFonts w:ascii="Times New Roman" w:hAnsi="Times New Roman"/>
              </w:rPr>
              <w:t>),</w:t>
            </w:r>
            <w:r>
              <w:rPr>
                <w:rFonts w:ascii="Times New Roman" w:hAnsi="Times New Roman"/>
              </w:rPr>
              <w:t xml:space="preserve">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 xml:space="preserve">Wyborcza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lastRenderedPageBreak/>
              <w:t>Akcja Katolicka</w:t>
            </w:r>
            <w:r w:rsidRPr="00D12251">
              <w:rPr>
                <w:rFonts w:ascii="Times New Roman" w:hAnsi="Times New Roman"/>
                <w:bCs/>
              </w:rPr>
              <w:t xml:space="preserve"> </w:t>
            </w:r>
            <w:r w:rsidRPr="00D12251">
              <w:rPr>
                <w:rFonts w:ascii="Times New Roman" w:hAnsi="Times New Roman"/>
              </w:rPr>
              <w:t>(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WAK</w:t>
            </w:r>
            <w:r w:rsidRPr="00D12251">
              <w:rPr>
                <w:rFonts w:ascii="Times New Roman" w:hAnsi="Times New Roman"/>
              </w:rPr>
              <w:t>),</w:t>
            </w:r>
            <w:r>
              <w:rPr>
                <w:rFonts w:ascii="Times New Roman" w:hAnsi="Times New Roman"/>
              </w:rPr>
              <w:t xml:space="preserve"> </w:t>
            </w:r>
            <w:r w:rsidRPr="001D56B2">
              <w:rPr>
                <w:rFonts w:ascii="Times New Roman" w:hAnsi="Times New Roman"/>
                <w:i/>
                <w:iCs/>
              </w:rPr>
              <w:t>Zjednocz</w:t>
            </w:r>
            <w:r w:rsidRPr="001D56B2">
              <w:rPr>
                <w:rFonts w:ascii="Times New Roman" w:hAnsi="Times New Roman"/>
                <w:i/>
                <w:iCs/>
              </w:rPr>
              <w:t>e</w:t>
            </w:r>
            <w:r w:rsidRPr="001D56B2">
              <w:rPr>
                <w:rFonts w:ascii="Times New Roman" w:hAnsi="Times New Roman"/>
                <w:i/>
                <w:iCs/>
              </w:rPr>
              <w:t>nie Chrze</w:t>
            </w:r>
            <w:r w:rsidRPr="001D56B2">
              <w:rPr>
                <w:rFonts w:ascii="Times New Roman" w:hAnsi="Times New Roman"/>
                <w:i/>
                <w:iCs/>
              </w:rPr>
              <w:softHyphen/>
              <w:t>ścijańsko-Narodowe</w:t>
            </w:r>
            <w:r w:rsidRPr="00D12251">
              <w:rPr>
                <w:rFonts w:ascii="Times New Roman" w:hAnsi="Times New Roman"/>
              </w:rPr>
              <w:t xml:space="preserve"> (</w:t>
            </w:r>
            <w:proofErr w:type="spellStart"/>
            <w:r w:rsidRPr="001D56B2">
              <w:rPr>
                <w:rFonts w:ascii="Times New Roman" w:hAnsi="Times New Roman"/>
                <w:bCs/>
                <w:i/>
                <w:iCs/>
              </w:rPr>
              <w:t>ZCh-N</w:t>
            </w:r>
            <w:proofErr w:type="spellEnd"/>
            <w:r w:rsidRPr="00D12251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>;</w:t>
            </w:r>
          </w:p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052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pl-PL"/>
              </w:rPr>
            </w:pPr>
            <w:r w:rsidRPr="00D12251">
              <w:rPr>
                <w:rFonts w:ascii="Times New Roman" w:hAnsi="Times New Roman"/>
              </w:rPr>
              <w:lastRenderedPageBreak/>
              <w:t>– s</w:t>
            </w:r>
            <w:r w:rsidRPr="00190FDB">
              <w:rPr>
                <w:rFonts w:ascii="Times New Roman" w:hAnsi="Times New Roman"/>
                <w:lang w:eastAsia="pl-PL"/>
              </w:rPr>
              <w:t>porząd</w:t>
            </w:r>
            <w:r w:rsidRPr="00D12251">
              <w:rPr>
                <w:rFonts w:ascii="Times New Roman" w:hAnsi="Times New Roman"/>
                <w:lang w:eastAsia="pl-PL"/>
              </w:rPr>
              <w:t>za</w:t>
            </w:r>
            <w:r w:rsidRPr="00190FDB">
              <w:rPr>
                <w:rFonts w:ascii="Times New Roman" w:hAnsi="Times New Roman"/>
                <w:lang w:eastAsia="pl-PL"/>
              </w:rPr>
              <w:t xml:space="preserve"> kale</w:t>
            </w:r>
            <w:r w:rsidRPr="00190FDB">
              <w:rPr>
                <w:rFonts w:ascii="Times New Roman" w:hAnsi="Times New Roman"/>
                <w:lang w:eastAsia="pl-PL"/>
              </w:rPr>
              <w:t>n</w:t>
            </w:r>
            <w:r w:rsidRPr="00190FDB">
              <w:rPr>
                <w:rFonts w:ascii="Times New Roman" w:hAnsi="Times New Roman"/>
                <w:lang w:eastAsia="pl-PL"/>
              </w:rPr>
              <w:t>darium najważnie</w:t>
            </w:r>
            <w:r w:rsidRPr="00190FDB">
              <w:rPr>
                <w:rFonts w:ascii="Times New Roman" w:hAnsi="Times New Roman"/>
                <w:lang w:eastAsia="pl-PL"/>
              </w:rPr>
              <w:t>j</w:t>
            </w:r>
            <w:r w:rsidRPr="00190FDB">
              <w:rPr>
                <w:rFonts w:ascii="Times New Roman" w:hAnsi="Times New Roman"/>
                <w:lang w:eastAsia="pl-PL"/>
              </w:rPr>
              <w:t>szych zmian ustr</w:t>
            </w:r>
            <w:r w:rsidRPr="00190FDB">
              <w:rPr>
                <w:rFonts w:ascii="Times New Roman" w:hAnsi="Times New Roman"/>
                <w:lang w:eastAsia="pl-PL"/>
              </w:rPr>
              <w:t>o</w:t>
            </w:r>
            <w:r w:rsidRPr="00190FDB">
              <w:rPr>
                <w:rFonts w:ascii="Times New Roman" w:hAnsi="Times New Roman"/>
                <w:lang w:eastAsia="pl-PL"/>
              </w:rPr>
              <w:t>jowych w Polsce w la</w:t>
            </w:r>
            <w:r w:rsidRPr="00190FDB">
              <w:rPr>
                <w:rFonts w:ascii="Times New Roman" w:hAnsi="Times New Roman"/>
                <w:lang w:eastAsia="pl-PL"/>
              </w:rPr>
              <w:softHyphen/>
              <w:t>tach 90</w:t>
            </w:r>
            <w:r>
              <w:rPr>
                <w:rFonts w:ascii="Times New Roman" w:hAnsi="Times New Roman"/>
                <w:lang w:eastAsia="pl-PL"/>
              </w:rPr>
              <w:t>.,</w:t>
            </w:r>
          </w:p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>– charakteryzuje</w:t>
            </w:r>
            <w:r>
              <w:rPr>
                <w:rFonts w:ascii="Times New Roman" w:hAnsi="Times New Roman"/>
              </w:rPr>
              <w:t xml:space="preserve"> </w:t>
            </w:r>
            <w:r w:rsidRPr="00D12251">
              <w:rPr>
                <w:rFonts w:ascii="Times New Roman" w:hAnsi="Times New Roman"/>
                <w:lang w:eastAsia="pl-PL"/>
              </w:rPr>
              <w:t>sytuację kultury polskiej i osiągni</w:t>
            </w:r>
            <w:r w:rsidRPr="00D12251">
              <w:rPr>
                <w:rFonts w:ascii="Times New Roman" w:hAnsi="Times New Roman"/>
                <w:lang w:eastAsia="pl-PL"/>
              </w:rPr>
              <w:t>ę</w:t>
            </w:r>
            <w:r w:rsidRPr="00D12251">
              <w:rPr>
                <w:rFonts w:ascii="Times New Roman" w:hAnsi="Times New Roman"/>
                <w:lang w:eastAsia="pl-PL"/>
              </w:rPr>
              <w:t>cia jej twórców w latach 90</w:t>
            </w:r>
            <w:r>
              <w:rPr>
                <w:rFonts w:ascii="Times New Roman" w:hAnsi="Times New Roman"/>
                <w:lang w:eastAsia="pl-PL"/>
              </w:rPr>
              <w:t>.;</w:t>
            </w:r>
          </w:p>
        </w:tc>
        <w:tc>
          <w:tcPr>
            <w:tcW w:w="2052" w:type="dxa"/>
          </w:tcPr>
          <w:p w:rsidR="00D206A1" w:rsidRPr="00D12251" w:rsidRDefault="00D206A1" w:rsidP="009B5289">
            <w:pPr>
              <w:pStyle w:val="Tekstglowny"/>
              <w:spacing w:line="240" w:lineRule="auto"/>
              <w:rPr>
                <w:sz w:val="22"/>
                <w:lang w:eastAsia="pl-PL"/>
              </w:rPr>
            </w:pPr>
            <w:r w:rsidRPr="00D12251">
              <w:rPr>
                <w:sz w:val="22"/>
              </w:rPr>
              <w:t>– analizuje</w:t>
            </w:r>
            <w:r>
              <w:rPr>
                <w:sz w:val="22"/>
              </w:rPr>
              <w:t xml:space="preserve">, </w:t>
            </w:r>
            <w:r>
              <w:rPr>
                <w:sz w:val="22"/>
                <w:lang w:eastAsia="pl-PL"/>
              </w:rPr>
              <w:t xml:space="preserve"> </w:t>
            </w:r>
            <w:r w:rsidRPr="00190FDB">
              <w:rPr>
                <w:sz w:val="22"/>
                <w:lang w:eastAsia="pl-PL"/>
              </w:rPr>
              <w:t>na czym</w:t>
            </w:r>
            <w:r w:rsidRPr="00D12251">
              <w:rPr>
                <w:sz w:val="22"/>
                <w:lang w:eastAsia="pl-PL"/>
              </w:rPr>
              <w:t xml:space="preserve"> polegały</w:t>
            </w:r>
            <w:r w:rsidRPr="00190FDB">
              <w:rPr>
                <w:sz w:val="22"/>
                <w:lang w:eastAsia="pl-PL"/>
              </w:rPr>
              <w:t xml:space="preserve"> </w:t>
            </w:r>
            <w:r w:rsidRPr="00D12251">
              <w:rPr>
                <w:sz w:val="22"/>
              </w:rPr>
              <w:t>na</w:t>
            </w:r>
            <w:r w:rsidRPr="00D12251">
              <w:rPr>
                <w:sz w:val="22"/>
              </w:rPr>
              <w:t>j</w:t>
            </w:r>
            <w:r w:rsidRPr="00D12251">
              <w:rPr>
                <w:sz w:val="22"/>
              </w:rPr>
              <w:t>ważniejsze</w:t>
            </w:r>
            <w:r>
              <w:rPr>
                <w:sz w:val="22"/>
              </w:rPr>
              <w:t xml:space="preserve"> </w:t>
            </w:r>
            <w:r w:rsidRPr="00190FDB">
              <w:rPr>
                <w:sz w:val="22"/>
                <w:lang w:eastAsia="pl-PL"/>
              </w:rPr>
              <w:t>zmian</w:t>
            </w:r>
            <w:r w:rsidRPr="00D12251">
              <w:rPr>
                <w:sz w:val="22"/>
                <w:lang w:eastAsia="pl-PL"/>
              </w:rPr>
              <w:t>y</w:t>
            </w:r>
            <w:r w:rsidRPr="00190FDB">
              <w:rPr>
                <w:sz w:val="22"/>
                <w:lang w:eastAsia="pl-PL"/>
              </w:rPr>
              <w:t xml:space="preserve"> ustrojow</w:t>
            </w:r>
            <w:r>
              <w:rPr>
                <w:sz w:val="22"/>
                <w:lang w:eastAsia="pl-PL"/>
              </w:rPr>
              <w:t>e</w:t>
            </w:r>
            <w:r w:rsidRPr="00190FDB">
              <w:rPr>
                <w:sz w:val="22"/>
                <w:lang w:eastAsia="pl-PL"/>
              </w:rPr>
              <w:t xml:space="preserve"> w Polsce w la</w:t>
            </w:r>
            <w:r w:rsidRPr="00190FDB">
              <w:rPr>
                <w:sz w:val="22"/>
                <w:lang w:eastAsia="pl-PL"/>
              </w:rPr>
              <w:softHyphen/>
              <w:t>tach 90</w:t>
            </w:r>
            <w:r>
              <w:rPr>
                <w:sz w:val="22"/>
                <w:lang w:eastAsia="pl-PL"/>
              </w:rPr>
              <w:t>.</w:t>
            </w:r>
            <w:r w:rsidRPr="00D12251">
              <w:rPr>
                <w:sz w:val="22"/>
                <w:lang w:eastAsia="pl-PL"/>
              </w:rPr>
              <w:t xml:space="preserve"> i w </w:t>
            </w:r>
            <w:r w:rsidRPr="00190FDB">
              <w:rPr>
                <w:sz w:val="22"/>
                <w:lang w:eastAsia="pl-PL"/>
              </w:rPr>
              <w:t xml:space="preserve">jaki sposób kształtowały </w:t>
            </w:r>
            <w:r w:rsidRPr="00D12251">
              <w:rPr>
                <w:sz w:val="22"/>
                <w:lang w:eastAsia="pl-PL"/>
              </w:rPr>
              <w:t xml:space="preserve">one </w:t>
            </w:r>
            <w:r w:rsidRPr="00190FDB">
              <w:rPr>
                <w:sz w:val="22"/>
                <w:lang w:eastAsia="pl-PL"/>
              </w:rPr>
              <w:t>życie poli</w:t>
            </w:r>
            <w:r w:rsidRPr="00D12251">
              <w:rPr>
                <w:sz w:val="22"/>
                <w:lang w:eastAsia="pl-PL"/>
              </w:rPr>
              <w:t>tyczne w III Rzeczyposp</w:t>
            </w:r>
            <w:r w:rsidRPr="00D12251">
              <w:rPr>
                <w:sz w:val="22"/>
                <w:lang w:eastAsia="pl-PL"/>
              </w:rPr>
              <w:t>o</w:t>
            </w:r>
            <w:r w:rsidRPr="00D12251">
              <w:rPr>
                <w:sz w:val="22"/>
                <w:lang w:eastAsia="pl-PL"/>
              </w:rPr>
              <w:t>litej</w:t>
            </w:r>
            <w:r>
              <w:rPr>
                <w:sz w:val="22"/>
                <w:lang w:eastAsia="pl-PL"/>
              </w:rPr>
              <w:t>;</w:t>
            </w:r>
          </w:p>
        </w:tc>
        <w:tc>
          <w:tcPr>
            <w:tcW w:w="3186" w:type="dxa"/>
          </w:tcPr>
          <w:p w:rsidR="00D206A1" w:rsidRPr="00D12251" w:rsidRDefault="00D206A1" w:rsidP="009B5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D12251">
              <w:rPr>
                <w:rFonts w:ascii="Times New Roman" w:hAnsi="Times New Roman"/>
              </w:rPr>
              <w:t>– analizuje, jakie</w:t>
            </w:r>
            <w:r w:rsidRPr="00190FDB">
              <w:rPr>
                <w:rFonts w:ascii="Times New Roman" w:hAnsi="Times New Roman"/>
                <w:lang w:eastAsia="pl-PL"/>
              </w:rPr>
              <w:t xml:space="preserve"> kwestie stały się głównym przedmiotem sp</w:t>
            </w:r>
            <w:r w:rsidRPr="00190FDB">
              <w:rPr>
                <w:rFonts w:ascii="Times New Roman" w:hAnsi="Times New Roman"/>
                <w:lang w:eastAsia="pl-PL"/>
              </w:rPr>
              <w:t>o</w:t>
            </w:r>
            <w:r w:rsidRPr="00190FDB">
              <w:rPr>
                <w:rFonts w:ascii="Times New Roman" w:hAnsi="Times New Roman"/>
                <w:lang w:eastAsia="pl-PL"/>
              </w:rPr>
              <w:t>rów między po</w:t>
            </w:r>
            <w:r w:rsidRPr="00190FDB">
              <w:rPr>
                <w:rFonts w:ascii="Times New Roman" w:hAnsi="Times New Roman"/>
                <w:lang w:eastAsia="pl-PL"/>
              </w:rPr>
              <w:softHyphen/>
              <w:t>litykami w pier</w:t>
            </w:r>
            <w:r w:rsidRPr="00190FDB">
              <w:rPr>
                <w:rFonts w:ascii="Times New Roman" w:hAnsi="Times New Roman"/>
                <w:lang w:eastAsia="pl-PL"/>
              </w:rPr>
              <w:t>w</w:t>
            </w:r>
            <w:r w:rsidRPr="00190FDB">
              <w:rPr>
                <w:rFonts w:ascii="Times New Roman" w:hAnsi="Times New Roman"/>
                <w:lang w:eastAsia="pl-PL"/>
              </w:rPr>
              <w:t>szej dekadzie istnienia III Rz</w:t>
            </w:r>
            <w:r w:rsidRPr="00190FDB">
              <w:rPr>
                <w:rFonts w:ascii="Times New Roman" w:hAnsi="Times New Roman"/>
                <w:lang w:eastAsia="pl-PL"/>
              </w:rPr>
              <w:t>e</w:t>
            </w:r>
            <w:r w:rsidRPr="00190FDB">
              <w:rPr>
                <w:rFonts w:ascii="Times New Roman" w:hAnsi="Times New Roman"/>
                <w:lang w:eastAsia="pl-PL"/>
              </w:rPr>
              <w:t>czy</w:t>
            </w:r>
            <w:r w:rsidRPr="00D12251">
              <w:rPr>
                <w:rFonts w:ascii="Times New Roman" w:hAnsi="Times New Roman"/>
                <w:lang w:eastAsia="pl-PL"/>
              </w:rPr>
              <w:t>pospol</w:t>
            </w:r>
            <w:r w:rsidRPr="00D12251">
              <w:rPr>
                <w:rFonts w:ascii="Times New Roman" w:hAnsi="Times New Roman"/>
                <w:lang w:eastAsia="pl-PL"/>
              </w:rPr>
              <w:t>i</w:t>
            </w:r>
            <w:r w:rsidRPr="00D12251">
              <w:rPr>
                <w:rFonts w:ascii="Times New Roman" w:hAnsi="Times New Roman"/>
                <w:lang w:eastAsia="pl-PL"/>
              </w:rPr>
              <w:t>tej</w:t>
            </w:r>
            <w:r>
              <w:rPr>
                <w:rFonts w:ascii="Times New Roman" w:hAnsi="Times New Roman"/>
                <w:lang w:eastAsia="pl-PL"/>
              </w:rPr>
              <w:t>;</w:t>
            </w:r>
          </w:p>
        </w:tc>
      </w:tr>
      <w:tr w:rsidR="00D206A1" w:rsidRPr="00D12251" w:rsidTr="009B5289">
        <w:tc>
          <w:tcPr>
            <w:tcW w:w="2463" w:type="dxa"/>
          </w:tcPr>
          <w:p w:rsidR="00D206A1" w:rsidRPr="00D12251" w:rsidRDefault="00D206A1" w:rsidP="009B5289">
            <w:pPr>
              <w:tabs>
                <w:tab w:val="left" w:pos="2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Pr="00D1225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2251">
              <w:rPr>
                <w:rFonts w:ascii="Times New Roman" w:hAnsi="Times New Roman"/>
                <w:sz w:val="24"/>
                <w:szCs w:val="24"/>
              </w:rPr>
              <w:t>Przystąpienie Polski do NATO i Unii Eur</w:t>
            </w:r>
            <w:r w:rsidRPr="00D12251">
              <w:rPr>
                <w:rFonts w:ascii="Times New Roman" w:hAnsi="Times New Roman"/>
                <w:sz w:val="24"/>
                <w:szCs w:val="24"/>
              </w:rPr>
              <w:t>o</w:t>
            </w:r>
            <w:r w:rsidRPr="00D12251">
              <w:rPr>
                <w:rFonts w:ascii="Times New Roman" w:hAnsi="Times New Roman"/>
                <w:sz w:val="24"/>
                <w:szCs w:val="24"/>
              </w:rPr>
              <w:t>pejskiej</w:t>
            </w:r>
          </w:p>
        </w:tc>
        <w:tc>
          <w:tcPr>
            <w:tcW w:w="2053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 xml:space="preserve">– wyjaśnia pojęcia: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NATO</w:t>
            </w:r>
            <w:r w:rsidRPr="00D12251">
              <w:rPr>
                <w:rFonts w:ascii="Times New Roman" w:hAnsi="Times New Roman"/>
                <w:bCs/>
              </w:rPr>
              <w:t xml:space="preserve">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atak terror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y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styczny</w:t>
            </w:r>
            <w:r w:rsidRPr="00D12251">
              <w:rPr>
                <w:rFonts w:ascii="Times New Roman" w:hAnsi="Times New Roman"/>
                <w:bCs/>
              </w:rPr>
              <w:t>,</w:t>
            </w:r>
            <w:r w:rsidRPr="00D12251">
              <w:rPr>
                <w:rFonts w:ascii="Times New Roman" w:hAnsi="Times New Roman"/>
                <w:b/>
                <w:bCs/>
              </w:rPr>
              <w:t xml:space="preserve">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interwe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n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cja</w:t>
            </w:r>
            <w:r w:rsidRPr="00D12251">
              <w:rPr>
                <w:rFonts w:ascii="Times New Roman" w:hAnsi="Times New Roman"/>
                <w:bCs/>
              </w:rPr>
              <w:t xml:space="preserve">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strefa okup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a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cyjna</w:t>
            </w:r>
            <w:r w:rsidRPr="00D12251">
              <w:rPr>
                <w:rFonts w:ascii="Times New Roman" w:hAnsi="Times New Roman"/>
                <w:bCs/>
              </w:rPr>
              <w:t xml:space="preserve">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Unia Eur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o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pejska</w:t>
            </w:r>
            <w:r w:rsidRPr="00D12251">
              <w:rPr>
                <w:rFonts w:ascii="Times New Roman" w:hAnsi="Times New Roman"/>
                <w:bCs/>
              </w:rPr>
              <w:t xml:space="preserve">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referendum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2052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>– wyjaśnia pojęcia: ,,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Partnerstwo dla pokoju</w:t>
            </w:r>
            <w:r w:rsidRPr="00D12251">
              <w:rPr>
                <w:rFonts w:ascii="Times New Roman" w:hAnsi="Times New Roman"/>
                <w:bCs/>
              </w:rPr>
              <w:t>”</w:t>
            </w:r>
            <w:r w:rsidRPr="00D12251">
              <w:rPr>
                <w:rFonts w:ascii="Times New Roman" w:hAnsi="Times New Roman"/>
              </w:rPr>
              <w:t xml:space="preserve">, </w:t>
            </w:r>
            <w:r w:rsidRPr="001D56B2">
              <w:rPr>
                <w:rFonts w:ascii="Times New Roman" w:hAnsi="Times New Roman"/>
                <w:bCs/>
                <w:i/>
                <w:iCs/>
              </w:rPr>
              <w:t>Al-Kaida</w:t>
            </w:r>
            <w:r w:rsidRPr="00D12251">
              <w:rPr>
                <w:rFonts w:ascii="Times New Roman" w:hAnsi="Times New Roman"/>
                <w:b/>
                <w:bCs/>
              </w:rPr>
              <w:t xml:space="preserve">, </w:t>
            </w:r>
          </w:p>
          <w:p w:rsidR="00D206A1" w:rsidRPr="00D12251" w:rsidRDefault="00D206A1" w:rsidP="009B5289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D56B2">
              <w:rPr>
                <w:rFonts w:ascii="Times New Roman" w:hAnsi="Times New Roman" w:cs="Times New Roman"/>
                <w:bCs/>
                <w:i/>
                <w:iCs/>
                <w:color w:val="auto"/>
                <w:sz w:val="22"/>
                <w:szCs w:val="22"/>
              </w:rPr>
              <w:t>Pentagon</w:t>
            </w:r>
            <w:r w:rsidRPr="00D1225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, </w:t>
            </w:r>
            <w:r w:rsidRPr="001D56B2">
              <w:rPr>
                <w:rFonts w:ascii="Times New Roman" w:hAnsi="Times New Roman" w:cs="Times New Roman"/>
                <w:bCs/>
                <w:i/>
                <w:iCs/>
                <w:color w:val="auto"/>
                <w:sz w:val="22"/>
                <w:szCs w:val="22"/>
              </w:rPr>
              <w:t>Traktat akcesyjny</w:t>
            </w:r>
            <w:r w:rsidRPr="00D1225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 </w:t>
            </w:r>
            <w:r w:rsidRPr="00D1225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(</w:t>
            </w:r>
            <w:r w:rsidRPr="001D56B2">
              <w:rPr>
                <w:rFonts w:ascii="Times New Roman" w:hAnsi="Times New Roman" w:cs="Times New Roman"/>
                <w:bCs/>
                <w:i/>
                <w:iCs/>
                <w:color w:val="auto"/>
                <w:sz w:val="22"/>
                <w:szCs w:val="22"/>
              </w:rPr>
              <w:t>traktat ateń</w:t>
            </w:r>
            <w:r w:rsidRPr="001D56B2">
              <w:rPr>
                <w:rFonts w:ascii="Times New Roman" w:hAnsi="Times New Roman" w:cs="Times New Roman"/>
                <w:bCs/>
                <w:i/>
                <w:iCs/>
                <w:color w:val="auto"/>
                <w:sz w:val="22"/>
                <w:szCs w:val="22"/>
              </w:rPr>
              <w:softHyphen/>
              <w:t>ski</w:t>
            </w:r>
            <w:r w:rsidRPr="00D1225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)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</w:t>
            </w:r>
          </w:p>
          <w:p w:rsidR="00D206A1" w:rsidRPr="00D12251" w:rsidRDefault="00D206A1" w:rsidP="009B5289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1225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– wymienia prz</w:t>
            </w:r>
            <w:r w:rsidRPr="00D1225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y</w:t>
            </w:r>
            <w:r w:rsidRPr="00D1225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kłady udziału po</w:t>
            </w:r>
            <w:r w:rsidRPr="00D1225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l</w:t>
            </w:r>
            <w:r w:rsidRPr="00D1225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skich wojsk w „wojnie z terror</w:t>
            </w:r>
            <w:r w:rsidRPr="00D1225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y</w:t>
            </w:r>
            <w:r w:rsidRPr="00D1225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zmem”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2052" w:type="dxa"/>
          </w:tcPr>
          <w:p w:rsidR="00D206A1" w:rsidRPr="00D12251" w:rsidRDefault="00D206A1" w:rsidP="009B5289">
            <w:pPr>
              <w:pStyle w:val="Cwiczenie"/>
              <w:spacing w:line="240" w:lineRule="auto"/>
              <w:jc w:val="both"/>
              <w:rPr>
                <w:color w:val="auto"/>
                <w:sz w:val="22"/>
              </w:rPr>
            </w:pPr>
            <w:r w:rsidRPr="00D12251">
              <w:rPr>
                <w:color w:val="auto"/>
                <w:sz w:val="22"/>
              </w:rPr>
              <w:t>–</w:t>
            </w:r>
            <w:r>
              <w:rPr>
                <w:color w:val="auto"/>
                <w:sz w:val="22"/>
              </w:rPr>
              <w:t xml:space="preserve">  </w:t>
            </w:r>
            <w:r w:rsidRPr="00D12251">
              <w:rPr>
                <w:color w:val="auto"/>
                <w:sz w:val="22"/>
              </w:rPr>
              <w:t xml:space="preserve"> przedstawia</w:t>
            </w:r>
            <w:r>
              <w:rPr>
                <w:color w:val="auto"/>
                <w:sz w:val="22"/>
              </w:rPr>
              <w:t xml:space="preserve"> </w:t>
            </w:r>
            <w:r w:rsidRPr="00311789">
              <w:rPr>
                <w:color w:val="auto"/>
                <w:sz w:val="22"/>
                <w:lang w:eastAsia="pl-PL"/>
              </w:rPr>
              <w:t>na</w:t>
            </w:r>
            <w:r w:rsidRPr="00311789">
              <w:rPr>
                <w:color w:val="auto"/>
                <w:sz w:val="22"/>
                <w:lang w:eastAsia="pl-PL"/>
              </w:rPr>
              <w:t>j</w:t>
            </w:r>
            <w:r w:rsidRPr="00311789">
              <w:rPr>
                <w:color w:val="auto"/>
                <w:sz w:val="22"/>
                <w:lang w:eastAsia="pl-PL"/>
              </w:rPr>
              <w:t>ważniejsze przycz</w:t>
            </w:r>
            <w:r w:rsidRPr="00311789">
              <w:rPr>
                <w:color w:val="auto"/>
                <w:sz w:val="22"/>
                <w:lang w:eastAsia="pl-PL"/>
              </w:rPr>
              <w:t>y</w:t>
            </w:r>
            <w:r w:rsidRPr="00311789">
              <w:rPr>
                <w:color w:val="auto"/>
                <w:sz w:val="22"/>
                <w:lang w:eastAsia="pl-PL"/>
              </w:rPr>
              <w:t>ny podjęcia przez polskie władze st</w:t>
            </w:r>
            <w:r w:rsidRPr="00311789">
              <w:rPr>
                <w:color w:val="auto"/>
                <w:sz w:val="22"/>
                <w:lang w:eastAsia="pl-PL"/>
              </w:rPr>
              <w:t>a</w:t>
            </w:r>
            <w:r w:rsidRPr="00311789">
              <w:rPr>
                <w:color w:val="auto"/>
                <w:sz w:val="22"/>
                <w:lang w:eastAsia="pl-PL"/>
              </w:rPr>
              <w:t>rań o przystąpienie do</w:t>
            </w:r>
            <w:r>
              <w:rPr>
                <w:color w:val="auto"/>
                <w:sz w:val="22"/>
                <w:lang w:eastAsia="pl-PL"/>
              </w:rPr>
              <w:t xml:space="preserve"> </w:t>
            </w:r>
            <w:r w:rsidRPr="00311789">
              <w:rPr>
                <w:color w:val="auto"/>
                <w:sz w:val="22"/>
                <w:lang w:eastAsia="pl-PL"/>
              </w:rPr>
              <w:t>NATO i Unii Europejskiej</w:t>
            </w:r>
            <w:r>
              <w:rPr>
                <w:color w:val="auto"/>
                <w:sz w:val="22"/>
              </w:rPr>
              <w:t>,</w:t>
            </w:r>
          </w:p>
          <w:p w:rsidR="00D206A1" w:rsidRPr="00D12251" w:rsidRDefault="00D206A1" w:rsidP="009B5289">
            <w:pPr>
              <w:pStyle w:val="Cwiczenie"/>
              <w:spacing w:line="240" w:lineRule="auto"/>
              <w:jc w:val="both"/>
              <w:rPr>
                <w:color w:val="auto"/>
                <w:sz w:val="22"/>
                <w:lang w:eastAsia="pl-PL"/>
              </w:rPr>
            </w:pPr>
            <w:r w:rsidRPr="00D12251">
              <w:rPr>
                <w:color w:val="auto"/>
                <w:sz w:val="22"/>
              </w:rPr>
              <w:t>–</w:t>
            </w:r>
            <w:r>
              <w:rPr>
                <w:color w:val="auto"/>
                <w:sz w:val="22"/>
              </w:rPr>
              <w:t xml:space="preserve"> </w:t>
            </w:r>
            <w:r w:rsidRPr="00D12251">
              <w:rPr>
                <w:color w:val="auto"/>
                <w:sz w:val="22"/>
              </w:rPr>
              <w:t xml:space="preserve">charakteryzuje </w:t>
            </w:r>
            <w:r w:rsidRPr="00311789">
              <w:rPr>
                <w:color w:val="auto"/>
                <w:sz w:val="22"/>
                <w:lang w:eastAsia="pl-PL"/>
              </w:rPr>
              <w:t>trudności, jakie napotykała Polska na drodze do czło</w:t>
            </w:r>
            <w:r w:rsidRPr="00311789">
              <w:rPr>
                <w:color w:val="auto"/>
                <w:sz w:val="22"/>
                <w:lang w:eastAsia="pl-PL"/>
              </w:rPr>
              <w:t>n</w:t>
            </w:r>
            <w:r w:rsidRPr="00311789">
              <w:rPr>
                <w:color w:val="auto"/>
                <w:sz w:val="22"/>
                <w:lang w:eastAsia="pl-PL"/>
              </w:rPr>
              <w:t>kostwa w</w:t>
            </w:r>
            <w:r>
              <w:rPr>
                <w:color w:val="auto"/>
                <w:sz w:val="22"/>
                <w:lang w:eastAsia="pl-PL"/>
              </w:rPr>
              <w:t xml:space="preserve"> </w:t>
            </w:r>
            <w:r w:rsidRPr="00311789">
              <w:rPr>
                <w:color w:val="auto"/>
                <w:sz w:val="22"/>
                <w:lang w:eastAsia="pl-PL"/>
              </w:rPr>
              <w:t>NATO i Unii</w:t>
            </w:r>
            <w:r w:rsidRPr="00D12251">
              <w:rPr>
                <w:color w:val="auto"/>
                <w:sz w:val="22"/>
                <w:lang w:eastAsia="pl-PL"/>
              </w:rPr>
              <w:t xml:space="preserve"> Europejskiej</w:t>
            </w:r>
            <w:r>
              <w:rPr>
                <w:color w:val="auto"/>
                <w:sz w:val="22"/>
                <w:lang w:eastAsia="pl-PL"/>
              </w:rPr>
              <w:t>.</w:t>
            </w:r>
          </w:p>
        </w:tc>
        <w:tc>
          <w:tcPr>
            <w:tcW w:w="2052" w:type="dxa"/>
          </w:tcPr>
          <w:p w:rsidR="00D206A1" w:rsidRPr="00D12251" w:rsidRDefault="00D206A1" w:rsidP="009B5289">
            <w:pPr>
              <w:pStyle w:val="Cwiczenie"/>
              <w:spacing w:line="240" w:lineRule="auto"/>
              <w:jc w:val="both"/>
              <w:rPr>
                <w:color w:val="auto"/>
                <w:sz w:val="22"/>
              </w:rPr>
            </w:pPr>
            <w:r w:rsidRPr="00D12251">
              <w:rPr>
                <w:color w:val="auto"/>
                <w:sz w:val="22"/>
              </w:rPr>
              <w:t>–</w:t>
            </w:r>
            <w:r>
              <w:rPr>
                <w:color w:val="auto"/>
                <w:sz w:val="22"/>
              </w:rPr>
              <w:t xml:space="preserve"> </w:t>
            </w:r>
            <w:r w:rsidRPr="00D12251">
              <w:rPr>
                <w:color w:val="auto"/>
                <w:sz w:val="22"/>
              </w:rPr>
              <w:t>analizuje,</w:t>
            </w:r>
            <w:r w:rsidRPr="00D12251">
              <w:rPr>
                <w:color w:val="auto"/>
                <w:sz w:val="22"/>
                <w:lang w:eastAsia="pl-PL"/>
              </w:rPr>
              <w:t xml:space="preserve"> </w:t>
            </w:r>
            <w:r w:rsidRPr="00311789">
              <w:rPr>
                <w:color w:val="auto"/>
                <w:sz w:val="22"/>
                <w:lang w:eastAsia="pl-PL"/>
              </w:rPr>
              <w:t xml:space="preserve">jakie oczekiwania mieli Polacy wobec </w:t>
            </w:r>
            <w:r>
              <w:rPr>
                <w:color w:val="auto"/>
                <w:sz w:val="22"/>
                <w:lang w:eastAsia="pl-PL"/>
              </w:rPr>
              <w:t>członkostwa</w:t>
            </w:r>
            <w:r w:rsidRPr="00311789">
              <w:rPr>
                <w:color w:val="auto"/>
                <w:sz w:val="22"/>
                <w:lang w:eastAsia="pl-PL"/>
              </w:rPr>
              <w:t xml:space="preserve"> w N</w:t>
            </w:r>
            <w:r w:rsidRPr="00311789">
              <w:rPr>
                <w:color w:val="auto"/>
                <w:sz w:val="22"/>
                <w:lang w:eastAsia="pl-PL"/>
              </w:rPr>
              <w:t>A</w:t>
            </w:r>
            <w:r w:rsidRPr="00311789">
              <w:rPr>
                <w:color w:val="auto"/>
                <w:sz w:val="22"/>
                <w:lang w:eastAsia="pl-PL"/>
              </w:rPr>
              <w:t>TO i Unii Europe</w:t>
            </w:r>
            <w:r w:rsidRPr="00311789">
              <w:rPr>
                <w:color w:val="auto"/>
                <w:sz w:val="22"/>
                <w:lang w:eastAsia="pl-PL"/>
              </w:rPr>
              <w:t>j</w:t>
            </w:r>
            <w:r w:rsidRPr="00311789">
              <w:rPr>
                <w:color w:val="auto"/>
                <w:sz w:val="22"/>
                <w:lang w:eastAsia="pl-PL"/>
              </w:rPr>
              <w:t>skiej</w:t>
            </w:r>
            <w:r>
              <w:rPr>
                <w:color w:val="auto"/>
                <w:sz w:val="22"/>
              </w:rPr>
              <w:t>,</w:t>
            </w:r>
          </w:p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 xml:space="preserve">– </w:t>
            </w:r>
            <w:r w:rsidRPr="00D12251">
              <w:rPr>
                <w:rFonts w:ascii="Times New Roman" w:hAnsi="Times New Roman"/>
                <w:lang w:eastAsia="pl-PL"/>
              </w:rPr>
              <w:t>omawia i uzasa</w:t>
            </w:r>
            <w:r w:rsidRPr="00D12251">
              <w:rPr>
                <w:rFonts w:ascii="Times New Roman" w:hAnsi="Times New Roman"/>
                <w:lang w:eastAsia="pl-PL"/>
              </w:rPr>
              <w:t>d</w:t>
            </w:r>
            <w:r w:rsidRPr="00D12251">
              <w:rPr>
                <w:rFonts w:ascii="Times New Roman" w:hAnsi="Times New Roman"/>
                <w:lang w:eastAsia="pl-PL"/>
              </w:rPr>
              <w:t>nia, znaczenie prz</w:t>
            </w:r>
            <w:r w:rsidRPr="00D12251">
              <w:rPr>
                <w:rFonts w:ascii="Times New Roman" w:hAnsi="Times New Roman"/>
                <w:lang w:eastAsia="pl-PL"/>
              </w:rPr>
              <w:t>y</w:t>
            </w:r>
            <w:r w:rsidRPr="00D12251">
              <w:rPr>
                <w:rFonts w:ascii="Times New Roman" w:hAnsi="Times New Roman"/>
                <w:lang w:eastAsia="pl-PL"/>
              </w:rPr>
              <w:t>stąpienia Polski do NATO i Unii Eur</w:t>
            </w:r>
            <w:r w:rsidRPr="00D12251">
              <w:rPr>
                <w:rFonts w:ascii="Times New Roman" w:hAnsi="Times New Roman"/>
                <w:lang w:eastAsia="pl-PL"/>
              </w:rPr>
              <w:t>o</w:t>
            </w:r>
            <w:r w:rsidRPr="00D12251">
              <w:rPr>
                <w:rFonts w:ascii="Times New Roman" w:hAnsi="Times New Roman"/>
                <w:lang w:eastAsia="pl-PL"/>
              </w:rPr>
              <w:t>pej</w:t>
            </w:r>
            <w:r w:rsidRPr="00D12251">
              <w:rPr>
                <w:rFonts w:ascii="Times New Roman" w:hAnsi="Times New Roman"/>
                <w:lang w:eastAsia="pl-PL"/>
              </w:rPr>
              <w:softHyphen/>
              <w:t>skiej</w:t>
            </w:r>
            <w:r>
              <w:rPr>
                <w:rFonts w:ascii="Times New Roman" w:hAnsi="Times New Roman"/>
                <w:lang w:eastAsia="pl-PL"/>
              </w:rPr>
              <w:t>.</w:t>
            </w:r>
          </w:p>
        </w:tc>
        <w:tc>
          <w:tcPr>
            <w:tcW w:w="3186" w:type="dxa"/>
          </w:tcPr>
          <w:p w:rsidR="00D206A1" w:rsidRPr="00D12251" w:rsidRDefault="00D206A1" w:rsidP="009B52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12251">
              <w:rPr>
                <w:rFonts w:ascii="Times New Roman" w:hAnsi="Times New Roman"/>
              </w:rPr>
              <w:t>– na podstawie tekstu źródłow</w:t>
            </w:r>
            <w:r w:rsidRPr="00D12251">
              <w:rPr>
                <w:rFonts w:ascii="Times New Roman" w:hAnsi="Times New Roman"/>
              </w:rPr>
              <w:t>e</w:t>
            </w:r>
            <w:r w:rsidRPr="00D12251">
              <w:rPr>
                <w:rFonts w:ascii="Times New Roman" w:hAnsi="Times New Roman"/>
              </w:rPr>
              <w:t xml:space="preserve">go analizuje, jakie argumenty za przystąpieniem Polski do Unii Europejskiej wysuwały polskie władze i jakie lęki </w:t>
            </w:r>
            <w:r>
              <w:rPr>
                <w:rFonts w:ascii="Times New Roman" w:hAnsi="Times New Roman"/>
              </w:rPr>
              <w:t>p</w:t>
            </w:r>
            <w:r w:rsidRPr="00D12251">
              <w:rPr>
                <w:rFonts w:ascii="Times New Roman" w:hAnsi="Times New Roman"/>
              </w:rPr>
              <w:t>rzeciw</w:t>
            </w:r>
            <w:r>
              <w:rPr>
                <w:rFonts w:ascii="Times New Roman" w:hAnsi="Times New Roman"/>
              </w:rPr>
              <w:t>ników</w:t>
            </w:r>
            <w:r w:rsidRPr="00D12251">
              <w:rPr>
                <w:rFonts w:ascii="Times New Roman" w:hAnsi="Times New Roman"/>
              </w:rPr>
              <w:t xml:space="preserve"> akcesji stara</w:t>
            </w:r>
            <w:r>
              <w:rPr>
                <w:rFonts w:ascii="Times New Roman" w:hAnsi="Times New Roman"/>
              </w:rPr>
              <w:t>li</w:t>
            </w:r>
            <w:r w:rsidRPr="00D12251">
              <w:rPr>
                <w:rFonts w:ascii="Times New Roman" w:hAnsi="Times New Roman"/>
              </w:rPr>
              <w:t xml:space="preserve"> się </w:t>
            </w:r>
            <w:r>
              <w:rPr>
                <w:rFonts w:ascii="Times New Roman" w:hAnsi="Times New Roman"/>
              </w:rPr>
              <w:t>przezw</w:t>
            </w:r>
            <w:r>
              <w:rPr>
                <w:rFonts w:ascii="Times New Roman" w:hAnsi="Times New Roman"/>
              </w:rPr>
              <w:t>y</w:t>
            </w:r>
            <w:r>
              <w:rPr>
                <w:rFonts w:ascii="Times New Roman" w:hAnsi="Times New Roman"/>
              </w:rPr>
              <w:t>ciężyć.</w:t>
            </w:r>
          </w:p>
        </w:tc>
      </w:tr>
      <w:tr w:rsidR="009B5289" w:rsidRPr="00D12251" w:rsidTr="009B5289">
        <w:trPr>
          <w:trHeight w:val="285"/>
        </w:trPr>
        <w:tc>
          <w:tcPr>
            <w:tcW w:w="13858" w:type="dxa"/>
            <w:gridSpan w:val="6"/>
            <w:vAlign w:val="center"/>
          </w:tcPr>
          <w:p w:rsidR="009B5289" w:rsidRPr="00D12251" w:rsidRDefault="009B5289" w:rsidP="006D4066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206A1" w:rsidRDefault="00D206A1" w:rsidP="009B5289">
      <w:pPr>
        <w:spacing w:after="0" w:line="240" w:lineRule="auto"/>
      </w:pPr>
    </w:p>
    <w:sectPr w:rsidR="00D206A1" w:rsidSect="00D206A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7988" w:rsidRDefault="005D7988" w:rsidP="00A92722">
      <w:pPr>
        <w:spacing w:after="0" w:line="240" w:lineRule="auto"/>
      </w:pPr>
      <w:r>
        <w:separator/>
      </w:r>
    </w:p>
  </w:endnote>
  <w:endnote w:type="continuationSeparator" w:id="0">
    <w:p w:rsidR="005D7988" w:rsidRDefault="005D7988" w:rsidP="00A92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WOIXO+Roboto-Black">
    <w:altName w:val="PWOIXO+Roboto-Blac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NLRBVS+CrimsonText-Bold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IJCSDC+IBMPlexSans-SemiBold">
    <w:altName w:val="IJCSDC+IBMPlexSans-SemiBold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1655891"/>
      <w:docPartObj>
        <w:docPartGallery w:val="Page Numbers (Bottom of Page)"/>
        <w:docPartUnique/>
      </w:docPartObj>
    </w:sdtPr>
    <w:sdtContent>
      <w:p w:rsidR="00A92722" w:rsidRDefault="00A92722">
        <w:pPr>
          <w:pStyle w:val="Stopka"/>
          <w:jc w:val="center"/>
        </w:pPr>
        <w:fldSimple w:instr=" PAGE   \* MERGEFORMAT ">
          <w:r>
            <w:rPr>
              <w:noProof/>
            </w:rPr>
            <w:t>15</w:t>
          </w:r>
        </w:fldSimple>
      </w:p>
    </w:sdtContent>
  </w:sdt>
  <w:p w:rsidR="00A92722" w:rsidRDefault="00A9272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7988" w:rsidRDefault="005D7988" w:rsidP="00A92722">
      <w:pPr>
        <w:spacing w:after="0" w:line="240" w:lineRule="auto"/>
      </w:pPr>
      <w:r>
        <w:separator/>
      </w:r>
    </w:p>
  </w:footnote>
  <w:footnote w:type="continuationSeparator" w:id="0">
    <w:p w:rsidR="005D7988" w:rsidRDefault="005D7988" w:rsidP="00A927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5068"/>
    <w:multiLevelType w:val="hybridMultilevel"/>
    <w:tmpl w:val="B19AD9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A4BED"/>
    <w:multiLevelType w:val="hybridMultilevel"/>
    <w:tmpl w:val="98C082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062720"/>
    <w:multiLevelType w:val="hybridMultilevel"/>
    <w:tmpl w:val="4CE43BAE"/>
    <w:lvl w:ilvl="0" w:tplc="08FABB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972C5B"/>
    <w:multiLevelType w:val="hybridMultilevel"/>
    <w:tmpl w:val="D16489C4"/>
    <w:lvl w:ilvl="0" w:tplc="F08EFCBE">
      <w:start w:val="1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067D00"/>
    <w:multiLevelType w:val="hybridMultilevel"/>
    <w:tmpl w:val="88F250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816F67"/>
    <w:multiLevelType w:val="hybridMultilevel"/>
    <w:tmpl w:val="C3A889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9409E3"/>
    <w:multiLevelType w:val="hybridMultilevel"/>
    <w:tmpl w:val="69DEC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780974"/>
    <w:multiLevelType w:val="hybridMultilevel"/>
    <w:tmpl w:val="EC004A86"/>
    <w:lvl w:ilvl="0" w:tplc="0DD2AB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AD248B1"/>
    <w:multiLevelType w:val="hybridMultilevel"/>
    <w:tmpl w:val="F6C69A5C"/>
    <w:lvl w:ilvl="0" w:tplc="2146E3C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AC80E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103F8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C709E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8C20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E00E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CAD4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22CC9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5EB3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D95AEC"/>
    <w:multiLevelType w:val="hybridMultilevel"/>
    <w:tmpl w:val="13060B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4770AF"/>
    <w:multiLevelType w:val="hybridMultilevel"/>
    <w:tmpl w:val="F94EA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D078B4"/>
    <w:multiLevelType w:val="hybridMultilevel"/>
    <w:tmpl w:val="C900A7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7"/>
  </w:num>
  <w:num w:numId="8">
    <w:abstractNumId w:val="4"/>
  </w:num>
  <w:num w:numId="9">
    <w:abstractNumId w:val="9"/>
  </w:num>
  <w:num w:numId="10">
    <w:abstractNumId w:val="10"/>
  </w:num>
  <w:num w:numId="11">
    <w:abstractNumId w:val="0"/>
  </w:num>
  <w:num w:numId="12">
    <w:abstractNumId w:val="11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proofState w:spelling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06A1"/>
    <w:rsid w:val="001B7ED6"/>
    <w:rsid w:val="004541E2"/>
    <w:rsid w:val="005D7988"/>
    <w:rsid w:val="007B3BA1"/>
    <w:rsid w:val="0087304B"/>
    <w:rsid w:val="009629B5"/>
    <w:rsid w:val="009B5289"/>
    <w:rsid w:val="009D0B8C"/>
    <w:rsid w:val="00A92722"/>
    <w:rsid w:val="00AC1B03"/>
    <w:rsid w:val="00C8224F"/>
    <w:rsid w:val="00D20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06A1"/>
    <w:pPr>
      <w:spacing w:after="200" w:line="276" w:lineRule="auto"/>
    </w:pPr>
    <w:rPr>
      <w:rFonts w:ascii="Calibri" w:eastAsia="Calibri" w:hAnsi="Calibri" w:cs="Times New Roman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6A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206A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06A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06A1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206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6A1"/>
    <w:rPr>
      <w:rFonts w:ascii="Calibri" w:eastAsia="Calibri" w:hAnsi="Calibri" w:cs="Times New Roman"/>
      <w:sz w:val="22"/>
    </w:rPr>
  </w:style>
  <w:style w:type="paragraph" w:styleId="Stopka">
    <w:name w:val="footer"/>
    <w:basedOn w:val="Normalny"/>
    <w:link w:val="StopkaZnak"/>
    <w:uiPriority w:val="99"/>
    <w:unhideWhenUsed/>
    <w:rsid w:val="00D206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6A1"/>
    <w:rPr>
      <w:rFonts w:ascii="Calibri" w:eastAsia="Calibri" w:hAnsi="Calibri" w:cs="Times New Roman"/>
      <w:sz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06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06A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06A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06A1"/>
    <w:rPr>
      <w:rFonts w:ascii="Tahoma" w:eastAsia="Calibri" w:hAnsi="Tahoma" w:cs="Times New Roman"/>
      <w:sz w:val="16"/>
      <w:szCs w:val="16"/>
    </w:rPr>
  </w:style>
  <w:style w:type="paragraph" w:styleId="Bezodstpw">
    <w:name w:val="No Spacing"/>
    <w:uiPriority w:val="1"/>
    <w:qFormat/>
    <w:rsid w:val="00D206A1"/>
    <w:rPr>
      <w:rFonts w:ascii="Calibri" w:eastAsia="Calibri" w:hAnsi="Calibri" w:cs="Times New Roman"/>
      <w:sz w:val="22"/>
    </w:rPr>
  </w:style>
  <w:style w:type="paragraph" w:styleId="Poprawka">
    <w:name w:val="Revision"/>
    <w:uiPriority w:val="99"/>
    <w:semiHidden/>
    <w:rsid w:val="00D206A1"/>
    <w:rPr>
      <w:rFonts w:ascii="Calibri" w:eastAsia="Calibri" w:hAnsi="Calibri" w:cs="Times New Roman"/>
      <w:sz w:val="22"/>
    </w:rPr>
  </w:style>
  <w:style w:type="paragraph" w:customStyle="1" w:styleId="Tekstglowny">
    <w:name w:val="!_Tekst_glowny"/>
    <w:qFormat/>
    <w:rsid w:val="00D206A1"/>
    <w:pPr>
      <w:spacing w:line="260" w:lineRule="atLeast"/>
      <w:jc w:val="both"/>
    </w:pPr>
    <w:rPr>
      <w:rFonts w:eastAsia="Calibri" w:cs="Times New Roman"/>
      <w:sz w:val="20"/>
    </w:rPr>
  </w:style>
  <w:style w:type="paragraph" w:customStyle="1" w:styleId="Tytul2">
    <w:name w:val="!_Tytul_2"/>
    <w:next w:val="Tekstglowny"/>
    <w:qFormat/>
    <w:rsid w:val="00D206A1"/>
    <w:pPr>
      <w:spacing w:line="360" w:lineRule="atLeast"/>
      <w:jc w:val="both"/>
    </w:pPr>
    <w:rPr>
      <w:rFonts w:ascii="Arial" w:eastAsia="Calibri" w:hAnsi="Arial" w:cs="Times New Roman"/>
      <w:color w:val="E36C0A"/>
      <w:sz w:val="28"/>
    </w:rPr>
  </w:style>
  <w:style w:type="paragraph" w:customStyle="1" w:styleId="Cwiczenie">
    <w:name w:val="!_Cwiczenie"/>
    <w:qFormat/>
    <w:rsid w:val="00D206A1"/>
    <w:pPr>
      <w:spacing w:line="220" w:lineRule="atLeast"/>
    </w:pPr>
    <w:rPr>
      <w:rFonts w:eastAsia="Calibri" w:cs="Times New Roman"/>
      <w:color w:val="5F497A"/>
      <w:sz w:val="18"/>
    </w:rPr>
  </w:style>
  <w:style w:type="paragraph" w:customStyle="1" w:styleId="Zrodlo">
    <w:name w:val="!_Zrodlo"/>
    <w:next w:val="Tekstglowny"/>
    <w:rsid w:val="00D206A1"/>
    <w:pPr>
      <w:spacing w:line="260" w:lineRule="atLeast"/>
      <w:jc w:val="both"/>
    </w:pPr>
    <w:rPr>
      <w:rFonts w:ascii="Arial" w:eastAsia="Calibri" w:hAnsi="Arial" w:cs="Times New Roman"/>
      <w:color w:val="31849B"/>
      <w:sz w:val="20"/>
    </w:rPr>
  </w:style>
  <w:style w:type="paragraph" w:customStyle="1" w:styleId="Default">
    <w:name w:val="Default"/>
    <w:rsid w:val="00D206A1"/>
    <w:pPr>
      <w:autoSpaceDE w:val="0"/>
      <w:autoSpaceDN w:val="0"/>
      <w:adjustRightInd w:val="0"/>
    </w:pPr>
    <w:rPr>
      <w:rFonts w:ascii="PWOIXO+Roboto-Black" w:eastAsia="Calibri" w:hAnsi="PWOIXO+Roboto-Black" w:cs="PWOIXO+Roboto-Black"/>
      <w:color w:val="000000"/>
      <w:szCs w:val="24"/>
      <w:lang w:eastAsia="pl-PL"/>
    </w:rPr>
  </w:style>
  <w:style w:type="paragraph" w:customStyle="1" w:styleId="Pa12">
    <w:name w:val="Pa12"/>
    <w:basedOn w:val="Normalny"/>
    <w:next w:val="Normalny"/>
    <w:uiPriority w:val="99"/>
    <w:rsid w:val="00D206A1"/>
    <w:pPr>
      <w:autoSpaceDE w:val="0"/>
      <w:autoSpaceDN w:val="0"/>
      <w:adjustRightInd w:val="0"/>
      <w:spacing w:after="0" w:line="211" w:lineRule="atLeast"/>
    </w:pPr>
    <w:rPr>
      <w:rFonts w:ascii="NLRBVS+CrimsonText-Bold" w:hAnsi="NLRBVS+CrimsonText-Bold"/>
      <w:sz w:val="24"/>
      <w:szCs w:val="24"/>
      <w:lang w:eastAsia="pl-PL"/>
    </w:rPr>
  </w:style>
  <w:style w:type="paragraph" w:customStyle="1" w:styleId="Pa14">
    <w:name w:val="Pa14"/>
    <w:basedOn w:val="Default"/>
    <w:next w:val="Default"/>
    <w:uiPriority w:val="99"/>
    <w:rsid w:val="00D206A1"/>
    <w:pPr>
      <w:spacing w:line="181" w:lineRule="atLeast"/>
    </w:pPr>
    <w:rPr>
      <w:rFonts w:ascii="IJCSDC+IBMPlexSans-SemiBold" w:hAnsi="IJCSDC+IBMPlexSans-SemiBold" w:cs="Times New Roman"/>
      <w:color w:val="auto"/>
    </w:rPr>
  </w:style>
  <w:style w:type="paragraph" w:customStyle="1" w:styleId="Pa18">
    <w:name w:val="Pa18"/>
    <w:basedOn w:val="Default"/>
    <w:next w:val="Default"/>
    <w:uiPriority w:val="99"/>
    <w:rsid w:val="00D206A1"/>
    <w:pPr>
      <w:spacing w:line="181" w:lineRule="atLeast"/>
    </w:pPr>
    <w:rPr>
      <w:rFonts w:ascii="IJCSDC+IBMPlexSans-SemiBold" w:hAnsi="IJCSDC+IBMPlexSans-SemiBold" w:cs="Times New Roman"/>
      <w:color w:val="auto"/>
    </w:rPr>
  </w:style>
  <w:style w:type="paragraph" w:customStyle="1" w:styleId="Pa42">
    <w:name w:val="Pa42"/>
    <w:basedOn w:val="Default"/>
    <w:next w:val="Default"/>
    <w:uiPriority w:val="99"/>
    <w:rsid w:val="00D206A1"/>
    <w:pPr>
      <w:spacing w:line="181" w:lineRule="atLeast"/>
    </w:pPr>
    <w:rPr>
      <w:rFonts w:ascii="NLRBVS+CrimsonText-Bold" w:hAnsi="NLRBVS+CrimsonText-Bold" w:cs="Times New Roman"/>
      <w:color w:val="auto"/>
    </w:rPr>
  </w:style>
  <w:style w:type="paragraph" w:customStyle="1" w:styleId="Pa23">
    <w:name w:val="Pa23"/>
    <w:basedOn w:val="Default"/>
    <w:next w:val="Default"/>
    <w:uiPriority w:val="99"/>
    <w:rsid w:val="00D206A1"/>
    <w:pPr>
      <w:spacing w:line="241" w:lineRule="atLeast"/>
    </w:pPr>
    <w:rPr>
      <w:rFonts w:ascii="IJCSDC+IBMPlexSans-SemiBold" w:hAnsi="IJCSDC+IBMPlexSans-SemiBold" w:cs="Times New Roman"/>
      <w:color w:val="auto"/>
    </w:rPr>
  </w:style>
  <w:style w:type="paragraph" w:customStyle="1" w:styleId="Pa40">
    <w:name w:val="Pa40"/>
    <w:basedOn w:val="Default"/>
    <w:next w:val="Default"/>
    <w:uiPriority w:val="99"/>
    <w:rsid w:val="00D206A1"/>
    <w:pPr>
      <w:spacing w:line="241" w:lineRule="atLeast"/>
    </w:pPr>
    <w:rPr>
      <w:rFonts w:ascii="NLRBVS+CrimsonText-Bold" w:hAnsi="NLRBVS+CrimsonText-Bold" w:cs="Times New Roman"/>
      <w:color w:val="auto"/>
    </w:rPr>
  </w:style>
  <w:style w:type="character" w:styleId="Odwoaniedokomentarza">
    <w:name w:val="annotation reference"/>
    <w:uiPriority w:val="99"/>
    <w:semiHidden/>
    <w:unhideWhenUsed/>
    <w:rsid w:val="00D206A1"/>
    <w:rPr>
      <w:sz w:val="16"/>
      <w:szCs w:val="16"/>
    </w:rPr>
  </w:style>
  <w:style w:type="character" w:styleId="Wyrnieniedelikatne">
    <w:name w:val="Subtle Emphasis"/>
    <w:uiPriority w:val="19"/>
    <w:qFormat/>
    <w:rsid w:val="00D206A1"/>
    <w:rPr>
      <w:i/>
      <w:iCs/>
      <w:color w:val="808080"/>
    </w:rPr>
  </w:style>
  <w:style w:type="character" w:customStyle="1" w:styleId="Italic">
    <w:name w:val="!_Italic"/>
    <w:uiPriority w:val="1"/>
    <w:qFormat/>
    <w:rsid w:val="00D206A1"/>
    <w:rPr>
      <w:i/>
      <w:iCs/>
    </w:rPr>
  </w:style>
  <w:style w:type="character" w:customStyle="1" w:styleId="BoldItalic">
    <w:name w:val="!_Bold_Italic"/>
    <w:uiPriority w:val="1"/>
    <w:qFormat/>
    <w:rsid w:val="00D206A1"/>
    <w:rPr>
      <w:b/>
      <w:bCs/>
      <w:i/>
      <w:iCs w:val="0"/>
    </w:rPr>
  </w:style>
  <w:style w:type="character" w:customStyle="1" w:styleId="Bold">
    <w:name w:val="!_Bold"/>
    <w:uiPriority w:val="1"/>
    <w:qFormat/>
    <w:rsid w:val="00D206A1"/>
    <w:rPr>
      <w:b/>
      <w:bCs/>
    </w:rPr>
  </w:style>
  <w:style w:type="table" w:styleId="Tabela-Siatka">
    <w:name w:val="Table Grid"/>
    <w:basedOn w:val="Standardowy"/>
    <w:uiPriority w:val="59"/>
    <w:rsid w:val="00D206A1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206A1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Standard">
    <w:name w:val="Standard"/>
    <w:rsid w:val="00D206A1"/>
    <w:pPr>
      <w:suppressAutoHyphens/>
      <w:autoSpaceDN w:val="0"/>
      <w:spacing w:after="200" w:line="276" w:lineRule="auto"/>
    </w:pPr>
    <w:rPr>
      <w:rFonts w:ascii="Calibri" w:eastAsia="Calibri" w:hAnsi="Calibri" w:cs="F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4419</Words>
  <Characters>26516</Characters>
  <Application>Microsoft Office Word</Application>
  <DocSecurity>0</DocSecurity>
  <Lines>220</Lines>
  <Paragraphs>61</Paragraphs>
  <ScaleCrop>false</ScaleCrop>
  <Company/>
  <LinksUpToDate>false</LinksUpToDate>
  <CharactersWithSpaces>30874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5</cp:revision>
  <dcterms:created xsi:type="dcterms:W3CDTF">2025-09-01T11:34:00Z</dcterms:created>
  <dcterms:modified xsi:type="dcterms:W3CDTF">2025-09-01T11:46:00Z</dcterms:modified>
</cp:coreProperties>
</file>